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4E88" w14:textId="77777777" w:rsidR="009434D7" w:rsidRDefault="0004326D" w:rsidP="009434D7">
      <w:pPr>
        <w:jc w:val="right"/>
      </w:pPr>
      <w:r>
        <w:rPr>
          <w:noProof/>
        </w:rPr>
        <mc:AlternateContent>
          <mc:Choice Requires="wps">
            <w:drawing>
              <wp:anchor distT="0" distB="0" distL="114300" distR="114300" simplePos="0" relativeHeight="251672576" behindDoc="1" locked="0" layoutInCell="1" allowOverlap="1" wp14:anchorId="7C9BD288" wp14:editId="2DC4A60A">
                <wp:simplePos x="0" y="0"/>
                <wp:positionH relativeFrom="column">
                  <wp:posOffset>4488324</wp:posOffset>
                </wp:positionH>
                <wp:positionV relativeFrom="paragraph">
                  <wp:posOffset>-460559</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9434D7" w:rsidRDefault="009434D7"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353.4pt;margin-top:-36.2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" fillcolor="white [3201]" stroked="f" strokeweight=".5pt">
                <v:path arrowok="t"/>
                <v:textbox>
                  <w:txbxContent>
                    <w:p w14:paraId="5ECB7E34" w14:textId="77777777" w:rsidR="009434D7" w:rsidRDefault="009434D7" w:rsidP="009434D7">
                      <w:pPr>
                        <w:jc w:val="center"/>
                      </w:pPr>
                      <w:r>
                        <w:t>Pin this to your fridge so you know what’s going on!</w:t>
                      </w:r>
                    </w:p>
                  </w:txbxContent>
                </v:textbox>
              </v:shape>
            </w:pict>
          </mc:Fallback>
        </mc:AlternateContent>
      </w:r>
      <w:r w:rsidR="001A07E4">
        <w:rPr>
          <w:b/>
          <w:noProof/>
          <w:sz w:val="40"/>
        </w:rPr>
        <mc:AlternateContent>
          <mc:Choice Requires="wps">
            <w:drawing>
              <wp:anchor distT="0" distB="0" distL="114300" distR="114300" simplePos="0" relativeHeight="251669504" behindDoc="0" locked="0" layoutInCell="1" allowOverlap="1" wp14:anchorId="75F020B4" wp14:editId="18238EBB">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62EDE0" w14:textId="77777777" w:rsidR="00DF47C3" w:rsidRDefault="00DF47C3"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DF47C3" w:rsidRDefault="00DF47C3" w:rsidP="009434D7">
                            <w:pPr>
                              <w:jc w:val="center"/>
                              <w:rPr>
                                <w:rFonts w:ascii="Papyrus" w:hAnsi="Papyrus"/>
                                <w:sz w:val="52"/>
                                <w:szCs w:val="52"/>
                              </w:rPr>
                            </w:pPr>
                            <w:r w:rsidRPr="00DF47C3">
                              <w:rPr>
                                <w:rFonts w:ascii="Papyrus" w:hAnsi="Papyrus"/>
                                <w:sz w:val="52"/>
                                <w:szCs w:val="52"/>
                              </w:rPr>
                              <w:t>C.A.P.</w:t>
                            </w:r>
                          </w:p>
                          <w:p w14:paraId="7FE38A60" w14:textId="77777777" w:rsidR="005C5AE9" w:rsidRPr="00DF47C3" w:rsidRDefault="005C5AE9"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62.95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" stroked="f">
                <v:textbox>
                  <w:txbxContent>
                    <w:p w:rsidR="00DF47C3" w:rsidRDefault="00DF47C3"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rsidR="00DF47C3" w:rsidRDefault="00DF47C3" w:rsidP="009434D7">
                      <w:pPr>
                        <w:jc w:val="center"/>
                        <w:rPr>
                          <w:rFonts w:ascii="Papyrus" w:hAnsi="Papyrus"/>
                          <w:sz w:val="52"/>
                          <w:szCs w:val="52"/>
                        </w:rPr>
                      </w:pPr>
                      <w:r w:rsidRPr="00DF47C3">
                        <w:rPr>
                          <w:rFonts w:ascii="Papyrus" w:hAnsi="Papyrus"/>
                          <w:sz w:val="52"/>
                          <w:szCs w:val="52"/>
                        </w:rPr>
                        <w:t>C.A.P.</w:t>
                      </w:r>
                    </w:p>
                    <w:p w:rsidR="005C5AE9" w:rsidRPr="00DF47C3" w:rsidRDefault="005C5AE9"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r w:rsidR="00113C43">
        <w:rPr>
          <w:noProof/>
        </w:rPr>
        <w:drawing>
          <wp:anchor distT="0" distB="0" distL="114300" distR="114300" simplePos="0" relativeHeight="251674624" behindDoc="1" locked="0" layoutInCell="1" allowOverlap="1" wp14:anchorId="27276C2F" wp14:editId="2E6E0F28">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14:paraId="03D9D647" w14:textId="463B77BE" w:rsidR="003058A1" w:rsidRPr="003058A1" w:rsidRDefault="00113C43" w:rsidP="00113C43">
      <w:pPr>
        <w:ind w:left="7200"/>
        <w:jc w:val="center"/>
        <w:rPr>
          <w:b/>
          <w:sz w:val="28"/>
          <w:szCs w:val="28"/>
        </w:rPr>
      </w:pPr>
      <w:r>
        <w:rPr>
          <w:b/>
          <w:sz w:val="40"/>
        </w:rPr>
        <w:t xml:space="preserve"> </w:t>
      </w:r>
      <w:r w:rsidR="00E42622" w:rsidRPr="003058A1">
        <w:rPr>
          <w:b/>
          <w:sz w:val="28"/>
          <w:szCs w:val="28"/>
        </w:rPr>
        <w:t>DATE</w:t>
      </w:r>
      <w:r w:rsidR="00DF47C3" w:rsidRPr="003058A1">
        <w:rPr>
          <w:b/>
          <w:sz w:val="28"/>
          <w:szCs w:val="28"/>
        </w:rPr>
        <w:t xml:space="preserve">: </w:t>
      </w:r>
    </w:p>
    <w:p w14:paraId="01718F87" w14:textId="5BAA7E0B" w:rsidR="00FD12DA" w:rsidRPr="003058A1" w:rsidRDefault="00E17F8F" w:rsidP="00113C43">
      <w:pPr>
        <w:ind w:left="7200"/>
        <w:jc w:val="center"/>
        <w:rPr>
          <w:b/>
          <w:sz w:val="28"/>
          <w:szCs w:val="28"/>
        </w:rPr>
      </w:pPr>
      <w:r>
        <w:rPr>
          <w:b/>
          <w:noProof/>
          <w:sz w:val="40"/>
        </w:rPr>
        <mc:AlternateContent>
          <mc:Choice Requires="wps">
            <w:drawing>
              <wp:anchor distT="0" distB="0" distL="114300" distR="114300" simplePos="0" relativeHeight="251662336" behindDoc="1" locked="0" layoutInCell="1" allowOverlap="1" wp14:anchorId="3E810A43" wp14:editId="75C8E2E4">
                <wp:simplePos x="0" y="0"/>
                <wp:positionH relativeFrom="column">
                  <wp:posOffset>2110365</wp:posOffset>
                </wp:positionH>
                <wp:positionV relativeFrom="paragraph">
                  <wp:posOffset>641329</wp:posOffset>
                </wp:positionV>
                <wp:extent cx="4187190" cy="4044604"/>
                <wp:effectExtent l="0" t="0" r="29210" b="196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4044604"/>
                        </a:xfrm>
                        <a:prstGeom prst="rect">
                          <a:avLst/>
                        </a:prstGeom>
                        <a:solidFill>
                          <a:srgbClr val="FFFFFF"/>
                        </a:solidFill>
                        <a:ln w="9525">
                          <a:solidFill>
                            <a:srgbClr val="000000"/>
                          </a:solidFill>
                          <a:miter lim="800000"/>
                          <a:headEnd/>
                          <a:tailEnd/>
                        </a:ln>
                      </wps:spPr>
                      <wps:txbx>
                        <w:txbxContent>
                          <w:p w14:paraId="1049B856" w14:textId="643D2E2B" w:rsidR="004B1313" w:rsidRPr="0076602D" w:rsidRDefault="009F49C8">
                            <w:pPr>
                              <w:rPr>
                                <w:sz w:val="24"/>
                                <w:szCs w:val="24"/>
                              </w:rPr>
                            </w:pPr>
                            <w:r w:rsidRPr="0076602D">
                              <w:rPr>
                                <w:b/>
                                <w:sz w:val="24"/>
                                <w:szCs w:val="24"/>
                              </w:rPr>
                              <w:t>ELA:</w:t>
                            </w:r>
                            <w:r w:rsidR="00DF47C3" w:rsidRPr="0076602D">
                              <w:rPr>
                                <w:b/>
                                <w:sz w:val="24"/>
                                <w:szCs w:val="24"/>
                              </w:rPr>
                              <w:t xml:space="preserve"> </w:t>
                            </w:r>
                            <w:r w:rsidR="004B1313" w:rsidRPr="0076602D">
                              <w:rPr>
                                <w:sz w:val="24"/>
                                <w:szCs w:val="24"/>
                              </w:rPr>
                              <w:t xml:space="preserve">We started a new class novel called </w:t>
                            </w:r>
                            <w:r w:rsidR="004B1313" w:rsidRPr="0076602D">
                              <w:rPr>
                                <w:i/>
                                <w:sz w:val="24"/>
                                <w:szCs w:val="24"/>
                              </w:rPr>
                              <w:t xml:space="preserve">Ungifted </w:t>
                            </w:r>
                            <w:r w:rsidR="004B1313" w:rsidRPr="0076602D">
                              <w:rPr>
                                <w:sz w:val="24"/>
                                <w:szCs w:val="24"/>
                              </w:rPr>
                              <w:t xml:space="preserve">by Gordon </w:t>
                            </w:r>
                            <w:proofErr w:type="spellStart"/>
                            <w:r w:rsidR="004B1313" w:rsidRPr="0076602D">
                              <w:rPr>
                                <w:sz w:val="24"/>
                                <w:szCs w:val="24"/>
                              </w:rPr>
                              <w:t>Kormon</w:t>
                            </w:r>
                            <w:proofErr w:type="spellEnd"/>
                            <w:r w:rsidR="004B1313" w:rsidRPr="0076602D">
                              <w:rPr>
                                <w:sz w:val="24"/>
                                <w:szCs w:val="24"/>
                              </w:rPr>
                              <w:t xml:space="preserve">.  Students are enjoying this humorous book about a </w:t>
                            </w:r>
                            <w:proofErr w:type="gramStart"/>
                            <w:r w:rsidR="004B1313" w:rsidRPr="0076602D">
                              <w:rPr>
                                <w:sz w:val="24"/>
                                <w:szCs w:val="24"/>
                              </w:rPr>
                              <w:t>‘”troublemaker</w:t>
                            </w:r>
                            <w:proofErr w:type="gramEnd"/>
                            <w:r w:rsidR="004B1313" w:rsidRPr="0076602D">
                              <w:rPr>
                                <w:sz w:val="24"/>
                                <w:szCs w:val="24"/>
                              </w:rPr>
                              <w:t xml:space="preserve">” that accidently gets placed in a school for gifted students.  This book has </w:t>
                            </w:r>
                            <w:proofErr w:type="spellStart"/>
                            <w:r w:rsidR="004B1313" w:rsidRPr="0076602D">
                              <w:rPr>
                                <w:sz w:val="24"/>
                                <w:szCs w:val="24"/>
                              </w:rPr>
                              <w:t>lead</w:t>
                            </w:r>
                            <w:proofErr w:type="spellEnd"/>
                            <w:r w:rsidR="004B1313" w:rsidRPr="0076602D">
                              <w:rPr>
                                <w:sz w:val="24"/>
                                <w:szCs w:val="24"/>
                              </w:rPr>
                              <w:t xml:space="preserve"> to a lot of great discussions and writings about being “gifted” and being “normal”. </w:t>
                            </w:r>
                            <w:r w:rsidR="0076602D" w:rsidRPr="0076602D">
                              <w:rPr>
                                <w:sz w:val="24"/>
                                <w:szCs w:val="24"/>
                              </w:rPr>
                              <w:t xml:space="preserve">Students will continue to have vocabulary homework and weekly vocabulary tests containing words from the book. </w:t>
                            </w:r>
                          </w:p>
                          <w:p w14:paraId="7EA84D0E" w14:textId="77777777" w:rsidR="00332F21" w:rsidRPr="0076602D" w:rsidRDefault="00332F21">
                            <w:pPr>
                              <w:rPr>
                                <w:sz w:val="24"/>
                                <w:szCs w:val="24"/>
                              </w:rPr>
                            </w:pPr>
                          </w:p>
                          <w:p w14:paraId="5FFA28B3" w14:textId="77777777" w:rsidR="0076602D" w:rsidRPr="0076602D" w:rsidRDefault="00332F21">
                            <w:pPr>
                              <w:rPr>
                                <w:sz w:val="24"/>
                                <w:szCs w:val="24"/>
                              </w:rPr>
                            </w:pPr>
                            <w:r w:rsidRPr="0076602D">
                              <w:rPr>
                                <w:sz w:val="24"/>
                                <w:szCs w:val="24"/>
                              </w:rPr>
                              <w:t xml:space="preserve">Students have been reflecting on African American Poetry and songs.  </w:t>
                            </w:r>
                            <w:r w:rsidR="00C66E9D" w:rsidRPr="0076602D">
                              <w:rPr>
                                <w:sz w:val="24"/>
                                <w:szCs w:val="24"/>
                              </w:rPr>
                              <w:t>We are focusing on exploring new vocabulary words found in these poems and songs and developing reasoning and interpretive skills.  Next week students will begin to learn the research model.  Students will use the elements of reasoning to discuss and develop a position on an issue.  They will research and present their issue to the class.</w:t>
                            </w:r>
                          </w:p>
                          <w:p w14:paraId="4084E82A" w14:textId="77777777" w:rsidR="0076602D" w:rsidRPr="0076602D" w:rsidRDefault="0076602D" w:rsidP="0076602D">
                            <w:pPr>
                              <w:rPr>
                                <w:sz w:val="24"/>
                                <w:szCs w:val="24"/>
                              </w:rPr>
                            </w:pPr>
                          </w:p>
                          <w:p w14:paraId="41D6FA61" w14:textId="253E5B31" w:rsidR="0076602D" w:rsidRPr="0076602D" w:rsidRDefault="0076602D" w:rsidP="0076602D">
                            <w:pPr>
                              <w:rPr>
                                <w:sz w:val="24"/>
                                <w:szCs w:val="24"/>
                              </w:rPr>
                            </w:pPr>
                            <w:r w:rsidRPr="0076602D">
                              <w:rPr>
                                <w:sz w:val="24"/>
                                <w:szCs w:val="24"/>
                              </w:rPr>
                              <w:t xml:space="preserve">Students have been studying </w:t>
                            </w:r>
                            <w:r w:rsidRPr="0076602D">
                              <w:rPr>
                                <w:sz w:val="24"/>
                                <w:szCs w:val="24"/>
                              </w:rPr>
                              <w:t>the informational writing process</w:t>
                            </w:r>
                            <w:r w:rsidRPr="0076602D">
                              <w:rPr>
                                <w:sz w:val="24"/>
                                <w:szCs w:val="24"/>
                              </w:rPr>
                              <w:t xml:space="preserve">. They are applying </w:t>
                            </w:r>
                            <w:r w:rsidRPr="0076602D">
                              <w:rPr>
                                <w:sz w:val="24"/>
                                <w:szCs w:val="24"/>
                              </w:rPr>
                              <w:t>the knowledge they are learning through daily mini-lessons</w:t>
                            </w:r>
                            <w:r w:rsidRPr="0076602D">
                              <w:rPr>
                                <w:sz w:val="24"/>
                                <w:szCs w:val="24"/>
                              </w:rPr>
                              <w:t xml:space="preserve"> to create their own </w:t>
                            </w:r>
                            <w:r w:rsidRPr="0076602D">
                              <w:rPr>
                                <w:sz w:val="24"/>
                                <w:szCs w:val="24"/>
                              </w:rPr>
                              <w:t>informational</w:t>
                            </w:r>
                            <w:r w:rsidRPr="0076602D">
                              <w:rPr>
                                <w:sz w:val="24"/>
                                <w:szCs w:val="24"/>
                              </w:rPr>
                              <w:t xml:space="preserve"> essays.  </w:t>
                            </w:r>
                            <w:r w:rsidRPr="0076602D">
                              <w:rPr>
                                <w:sz w:val="24"/>
                                <w:szCs w:val="24"/>
                              </w:rPr>
                              <w:t>They are in the drafting stage and I am impressed with all they are teaching me about their</w:t>
                            </w:r>
                            <w:r w:rsidR="00F6033E">
                              <w:rPr>
                                <w:sz w:val="24"/>
                                <w:szCs w:val="24"/>
                              </w:rPr>
                              <w:t xml:space="preserve"> chosen</w:t>
                            </w:r>
                            <w:r w:rsidRPr="0076602D">
                              <w:rPr>
                                <w:sz w:val="24"/>
                                <w:szCs w:val="24"/>
                              </w:rPr>
                              <w:t xml:space="preserve"> topics. </w:t>
                            </w:r>
                          </w:p>
                          <w:p w14:paraId="19A119B5" w14:textId="1AF84760" w:rsidR="00332F21" w:rsidRDefault="00C66E9D">
                            <w:r>
                              <w:t xml:space="preserve"> </w:t>
                            </w:r>
                          </w:p>
                          <w:p w14:paraId="77317CCD" w14:textId="77777777" w:rsidR="004B1313" w:rsidRPr="004B1313" w:rsidRDefault="004B13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10A43" id="_x0000_t202" coordsize="21600,21600" o:spt="202" path="m0,0l0,21600,21600,21600,21600,0xe">
                <v:stroke joinstyle="miter"/>
                <v:path gradientshapeok="t" o:connecttype="rect"/>
              </v:shapetype>
              <v:shape id="Text Box 3" o:spid="_x0000_s1028" type="#_x0000_t202" style="position:absolute;left:0;text-align:left;margin-left:166.15pt;margin-top:50.5pt;width:329.7pt;height:3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">
                <v:textbox>
                  <w:txbxContent>
                    <w:p w14:paraId="1049B856" w14:textId="643D2E2B" w:rsidR="004B1313" w:rsidRPr="0076602D" w:rsidRDefault="009F49C8">
                      <w:pPr>
                        <w:rPr>
                          <w:sz w:val="24"/>
                          <w:szCs w:val="24"/>
                        </w:rPr>
                      </w:pPr>
                      <w:r w:rsidRPr="0076602D">
                        <w:rPr>
                          <w:b/>
                          <w:sz w:val="24"/>
                          <w:szCs w:val="24"/>
                        </w:rPr>
                        <w:t>ELA:</w:t>
                      </w:r>
                      <w:r w:rsidR="00DF47C3" w:rsidRPr="0076602D">
                        <w:rPr>
                          <w:b/>
                          <w:sz w:val="24"/>
                          <w:szCs w:val="24"/>
                        </w:rPr>
                        <w:t xml:space="preserve"> </w:t>
                      </w:r>
                      <w:r w:rsidR="004B1313" w:rsidRPr="0076602D">
                        <w:rPr>
                          <w:sz w:val="24"/>
                          <w:szCs w:val="24"/>
                        </w:rPr>
                        <w:t xml:space="preserve">We started a new class novel called </w:t>
                      </w:r>
                      <w:r w:rsidR="004B1313" w:rsidRPr="0076602D">
                        <w:rPr>
                          <w:i/>
                          <w:sz w:val="24"/>
                          <w:szCs w:val="24"/>
                        </w:rPr>
                        <w:t xml:space="preserve">Ungifted </w:t>
                      </w:r>
                      <w:r w:rsidR="004B1313" w:rsidRPr="0076602D">
                        <w:rPr>
                          <w:sz w:val="24"/>
                          <w:szCs w:val="24"/>
                        </w:rPr>
                        <w:t xml:space="preserve">by Gordon </w:t>
                      </w:r>
                      <w:proofErr w:type="spellStart"/>
                      <w:r w:rsidR="004B1313" w:rsidRPr="0076602D">
                        <w:rPr>
                          <w:sz w:val="24"/>
                          <w:szCs w:val="24"/>
                        </w:rPr>
                        <w:t>Kormon</w:t>
                      </w:r>
                      <w:proofErr w:type="spellEnd"/>
                      <w:r w:rsidR="004B1313" w:rsidRPr="0076602D">
                        <w:rPr>
                          <w:sz w:val="24"/>
                          <w:szCs w:val="24"/>
                        </w:rPr>
                        <w:t xml:space="preserve">.  Students are enjoying this humorous book about a </w:t>
                      </w:r>
                      <w:proofErr w:type="gramStart"/>
                      <w:r w:rsidR="004B1313" w:rsidRPr="0076602D">
                        <w:rPr>
                          <w:sz w:val="24"/>
                          <w:szCs w:val="24"/>
                        </w:rPr>
                        <w:t>‘”troublemaker</w:t>
                      </w:r>
                      <w:proofErr w:type="gramEnd"/>
                      <w:r w:rsidR="004B1313" w:rsidRPr="0076602D">
                        <w:rPr>
                          <w:sz w:val="24"/>
                          <w:szCs w:val="24"/>
                        </w:rPr>
                        <w:t xml:space="preserve">” that accidently gets placed in a school for gifted students.  This book has </w:t>
                      </w:r>
                      <w:proofErr w:type="spellStart"/>
                      <w:r w:rsidR="004B1313" w:rsidRPr="0076602D">
                        <w:rPr>
                          <w:sz w:val="24"/>
                          <w:szCs w:val="24"/>
                        </w:rPr>
                        <w:t>lead</w:t>
                      </w:r>
                      <w:proofErr w:type="spellEnd"/>
                      <w:r w:rsidR="004B1313" w:rsidRPr="0076602D">
                        <w:rPr>
                          <w:sz w:val="24"/>
                          <w:szCs w:val="24"/>
                        </w:rPr>
                        <w:t xml:space="preserve"> to a lot of great discussions and writings about being “gifted” and being “normal”. </w:t>
                      </w:r>
                      <w:r w:rsidR="0076602D" w:rsidRPr="0076602D">
                        <w:rPr>
                          <w:sz w:val="24"/>
                          <w:szCs w:val="24"/>
                        </w:rPr>
                        <w:t xml:space="preserve">Students will continue to have vocabulary homework and weekly vocabulary tests containing words from the book. </w:t>
                      </w:r>
                    </w:p>
                    <w:p w14:paraId="7EA84D0E" w14:textId="77777777" w:rsidR="00332F21" w:rsidRPr="0076602D" w:rsidRDefault="00332F21">
                      <w:pPr>
                        <w:rPr>
                          <w:sz w:val="24"/>
                          <w:szCs w:val="24"/>
                        </w:rPr>
                      </w:pPr>
                    </w:p>
                    <w:p w14:paraId="5FFA28B3" w14:textId="77777777" w:rsidR="0076602D" w:rsidRPr="0076602D" w:rsidRDefault="00332F21">
                      <w:pPr>
                        <w:rPr>
                          <w:sz w:val="24"/>
                          <w:szCs w:val="24"/>
                        </w:rPr>
                      </w:pPr>
                      <w:r w:rsidRPr="0076602D">
                        <w:rPr>
                          <w:sz w:val="24"/>
                          <w:szCs w:val="24"/>
                        </w:rPr>
                        <w:t xml:space="preserve">Students have been reflecting on African American Poetry and songs.  </w:t>
                      </w:r>
                      <w:r w:rsidR="00C66E9D" w:rsidRPr="0076602D">
                        <w:rPr>
                          <w:sz w:val="24"/>
                          <w:szCs w:val="24"/>
                        </w:rPr>
                        <w:t>We are focusing on exploring new vocabulary words found in these poems and songs and developing reasoning and interpretive skills.  Next week students will begin to learn the research model.  Students will use the elements of reasoning to discuss and develop a position on an issue.  They will research and present their issue to the class.</w:t>
                      </w:r>
                    </w:p>
                    <w:p w14:paraId="4084E82A" w14:textId="77777777" w:rsidR="0076602D" w:rsidRPr="0076602D" w:rsidRDefault="0076602D" w:rsidP="0076602D">
                      <w:pPr>
                        <w:rPr>
                          <w:sz w:val="24"/>
                          <w:szCs w:val="24"/>
                        </w:rPr>
                      </w:pPr>
                    </w:p>
                    <w:p w14:paraId="41D6FA61" w14:textId="253E5B31" w:rsidR="0076602D" w:rsidRPr="0076602D" w:rsidRDefault="0076602D" w:rsidP="0076602D">
                      <w:pPr>
                        <w:rPr>
                          <w:sz w:val="24"/>
                          <w:szCs w:val="24"/>
                        </w:rPr>
                      </w:pPr>
                      <w:r w:rsidRPr="0076602D">
                        <w:rPr>
                          <w:sz w:val="24"/>
                          <w:szCs w:val="24"/>
                        </w:rPr>
                        <w:t xml:space="preserve">Students have been studying </w:t>
                      </w:r>
                      <w:r w:rsidRPr="0076602D">
                        <w:rPr>
                          <w:sz w:val="24"/>
                          <w:szCs w:val="24"/>
                        </w:rPr>
                        <w:t>the informational writing process</w:t>
                      </w:r>
                      <w:r w:rsidRPr="0076602D">
                        <w:rPr>
                          <w:sz w:val="24"/>
                          <w:szCs w:val="24"/>
                        </w:rPr>
                        <w:t xml:space="preserve">. They are applying </w:t>
                      </w:r>
                      <w:r w:rsidRPr="0076602D">
                        <w:rPr>
                          <w:sz w:val="24"/>
                          <w:szCs w:val="24"/>
                        </w:rPr>
                        <w:t>the knowledge they are learning through daily mini-lessons</w:t>
                      </w:r>
                      <w:r w:rsidRPr="0076602D">
                        <w:rPr>
                          <w:sz w:val="24"/>
                          <w:szCs w:val="24"/>
                        </w:rPr>
                        <w:t xml:space="preserve"> to create their own </w:t>
                      </w:r>
                      <w:r w:rsidRPr="0076602D">
                        <w:rPr>
                          <w:sz w:val="24"/>
                          <w:szCs w:val="24"/>
                        </w:rPr>
                        <w:t>informational</w:t>
                      </w:r>
                      <w:r w:rsidRPr="0076602D">
                        <w:rPr>
                          <w:sz w:val="24"/>
                          <w:szCs w:val="24"/>
                        </w:rPr>
                        <w:t xml:space="preserve"> essays.  </w:t>
                      </w:r>
                      <w:r w:rsidRPr="0076602D">
                        <w:rPr>
                          <w:sz w:val="24"/>
                          <w:szCs w:val="24"/>
                        </w:rPr>
                        <w:t>They are in the drafting stage and I am impressed with all they are teaching me about their</w:t>
                      </w:r>
                      <w:r w:rsidR="00F6033E">
                        <w:rPr>
                          <w:sz w:val="24"/>
                          <w:szCs w:val="24"/>
                        </w:rPr>
                        <w:t xml:space="preserve"> chosen</w:t>
                      </w:r>
                      <w:r w:rsidRPr="0076602D">
                        <w:rPr>
                          <w:sz w:val="24"/>
                          <w:szCs w:val="24"/>
                        </w:rPr>
                        <w:t xml:space="preserve"> topics. </w:t>
                      </w:r>
                    </w:p>
                    <w:p w14:paraId="19A119B5" w14:textId="1AF84760" w:rsidR="00332F21" w:rsidRDefault="00C66E9D">
                      <w:r>
                        <w:t xml:space="preserve"> </w:t>
                      </w:r>
                    </w:p>
                    <w:p w14:paraId="77317CCD" w14:textId="77777777" w:rsidR="004B1313" w:rsidRPr="004B1313" w:rsidRDefault="004B1313"/>
                  </w:txbxContent>
                </v:textbox>
              </v:shape>
            </w:pict>
          </mc:Fallback>
        </mc:AlternateContent>
      </w:r>
      <w:r>
        <w:rPr>
          <w:b/>
          <w:noProof/>
          <w:sz w:val="40"/>
        </w:rPr>
        <mc:AlternateContent>
          <mc:Choice Requires="wps">
            <w:drawing>
              <wp:anchor distT="0" distB="0" distL="114300" distR="114300" simplePos="0" relativeHeight="251660288" behindDoc="1" locked="0" layoutInCell="1" allowOverlap="1" wp14:anchorId="169DFFD4" wp14:editId="3EC245ED">
                <wp:simplePos x="0" y="0"/>
                <wp:positionH relativeFrom="column">
                  <wp:posOffset>-406161</wp:posOffset>
                </wp:positionH>
                <wp:positionV relativeFrom="paragraph">
                  <wp:posOffset>650178</wp:posOffset>
                </wp:positionV>
                <wp:extent cx="2425065" cy="5831840"/>
                <wp:effectExtent l="0" t="0" r="13335" b="355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831840"/>
                        </a:xfrm>
                        <a:prstGeom prst="rect">
                          <a:avLst/>
                        </a:prstGeom>
                        <a:solidFill>
                          <a:srgbClr val="FFFFFF"/>
                        </a:solidFill>
                        <a:ln w="9525">
                          <a:solidFill>
                            <a:srgbClr val="000000"/>
                          </a:solidFill>
                          <a:miter lim="800000"/>
                          <a:headEnd/>
                          <a:tailEnd/>
                        </a:ln>
                      </wps:spPr>
                      <wps:txbx>
                        <w:txbxContent>
                          <w:p w14:paraId="6CF5B648" w14:textId="2C086828" w:rsidR="005C5AE9" w:rsidRDefault="009F49C8">
                            <w:pPr>
                              <w:rPr>
                                <w:b/>
                                <w:sz w:val="28"/>
                                <w:szCs w:val="28"/>
                              </w:rPr>
                            </w:pPr>
                            <w:r>
                              <w:rPr>
                                <w:b/>
                                <w:sz w:val="28"/>
                                <w:szCs w:val="28"/>
                              </w:rPr>
                              <w:t>Teacher News:</w:t>
                            </w:r>
                          </w:p>
                          <w:p w14:paraId="2BE280E7" w14:textId="0457BAEB" w:rsidR="0015526A" w:rsidRPr="0015526A" w:rsidRDefault="0015526A">
                            <w:pPr>
                              <w:rPr>
                                <w:sz w:val="20"/>
                                <w:szCs w:val="20"/>
                              </w:rPr>
                            </w:pPr>
                            <w:r w:rsidRPr="0015526A">
                              <w:rPr>
                                <w:sz w:val="20"/>
                                <w:szCs w:val="20"/>
                              </w:rPr>
                              <w:t>Several students expressed an interest in sending valentines to their C.A.P. classmates.  We are going to have a small party on February 1</w:t>
                            </w:r>
                            <w:r w:rsidR="006B4394">
                              <w:rPr>
                                <w:sz w:val="20"/>
                                <w:szCs w:val="20"/>
                              </w:rPr>
                              <w:t>4</w:t>
                            </w:r>
                            <w:r w:rsidRPr="0015526A">
                              <w:rPr>
                                <w:sz w:val="20"/>
                                <w:szCs w:val="20"/>
                                <w:vertAlign w:val="superscript"/>
                              </w:rPr>
                              <w:t>th</w:t>
                            </w:r>
                            <w:r w:rsidRPr="0015526A">
                              <w:rPr>
                                <w:sz w:val="20"/>
                                <w:szCs w:val="20"/>
                              </w:rPr>
                              <w:t xml:space="preserve">.  </w:t>
                            </w:r>
                            <w:r>
                              <w:rPr>
                                <w:sz w:val="20"/>
                                <w:szCs w:val="20"/>
                              </w:rPr>
                              <w:t>Feel free to send in a class treat with your child.  The valentines and treat are purely voluntary.  Thank you!</w:t>
                            </w:r>
                          </w:p>
                          <w:p w14:paraId="4C566DB4" w14:textId="2ABB71B3" w:rsidR="0015526A" w:rsidRDefault="0015526A">
                            <w:pPr>
                              <w:rPr>
                                <w:sz w:val="24"/>
                                <w:szCs w:val="24"/>
                                <w:u w:val="single"/>
                              </w:rPr>
                            </w:pPr>
                            <w:r w:rsidRPr="0015526A">
                              <w:rPr>
                                <w:sz w:val="24"/>
                                <w:szCs w:val="24"/>
                                <w:u w:val="single"/>
                              </w:rPr>
                              <w:t>C.A.P. Class List</w:t>
                            </w:r>
                          </w:p>
                          <w:tbl>
                            <w:tblPr>
                              <w:tblStyle w:val="TableGrid"/>
                              <w:tblW w:w="0" w:type="auto"/>
                              <w:tblLook w:val="04A0" w:firstRow="1" w:lastRow="0" w:firstColumn="1" w:lastColumn="0" w:noHBand="0" w:noVBand="1"/>
                            </w:tblPr>
                            <w:tblGrid>
                              <w:gridCol w:w="3732"/>
                            </w:tblGrid>
                            <w:tr w:rsidR="00E17F8F" w:rsidRPr="008D4C59" w14:paraId="54816B87" w14:textId="77777777" w:rsidTr="00FB4839">
                              <w:tc>
                                <w:tcPr>
                                  <w:tcW w:w="3735" w:type="dxa"/>
                                </w:tcPr>
                                <w:p w14:paraId="4D8A7A44" w14:textId="77777777" w:rsidR="00E17F8F" w:rsidRPr="00E17F8F" w:rsidRDefault="00E17F8F" w:rsidP="00FB4839">
                                  <w:pPr>
                                    <w:jc w:val="center"/>
                                    <w:rPr>
                                      <w:b/>
                                    </w:rPr>
                                  </w:pPr>
                                  <w:r w:rsidRPr="00E17F8F">
                                    <w:rPr>
                                      <w:b/>
                                    </w:rPr>
                                    <w:t xml:space="preserve">Lily </w:t>
                                  </w:r>
                                  <w:proofErr w:type="spellStart"/>
                                  <w:r w:rsidRPr="00E17F8F">
                                    <w:rPr>
                                      <w:b/>
                                    </w:rPr>
                                    <w:t>Bisaha</w:t>
                                  </w:r>
                                  <w:proofErr w:type="spellEnd"/>
                                </w:p>
                              </w:tc>
                            </w:tr>
                            <w:tr w:rsidR="00E17F8F" w:rsidRPr="008D4C59" w14:paraId="1A708F25" w14:textId="77777777" w:rsidTr="00FB4839">
                              <w:tc>
                                <w:tcPr>
                                  <w:tcW w:w="3735" w:type="dxa"/>
                                </w:tcPr>
                                <w:p w14:paraId="0406F84F" w14:textId="77777777" w:rsidR="00E17F8F" w:rsidRPr="00E17F8F" w:rsidRDefault="00E17F8F" w:rsidP="00FB4839">
                                  <w:pPr>
                                    <w:jc w:val="center"/>
                                    <w:rPr>
                                      <w:b/>
                                    </w:rPr>
                                  </w:pPr>
                                  <w:r w:rsidRPr="00E17F8F">
                                    <w:rPr>
                                      <w:b/>
                                    </w:rPr>
                                    <w:t>Addison</w:t>
                                  </w:r>
                                  <w:bookmarkStart w:id="0" w:name="_GoBack"/>
                                  <w:r w:rsidRPr="00E17F8F">
                                    <w:rPr>
                                      <w:b/>
                                    </w:rPr>
                                    <w:t xml:space="preserve"> </w:t>
                                  </w:r>
                                  <w:proofErr w:type="spellStart"/>
                                  <w:r w:rsidRPr="00E17F8F">
                                    <w:rPr>
                                      <w:b/>
                                    </w:rPr>
                                    <w:t>Breneman</w:t>
                                  </w:r>
                                  <w:proofErr w:type="spellEnd"/>
                                </w:p>
                              </w:tc>
                            </w:tr>
                            <w:tr w:rsidR="00E17F8F" w:rsidRPr="008D4C59" w14:paraId="36B50AFA" w14:textId="77777777" w:rsidTr="00FB4839">
                              <w:tc>
                                <w:tcPr>
                                  <w:tcW w:w="3735" w:type="dxa"/>
                                </w:tcPr>
                                <w:p w14:paraId="6B304ADE" w14:textId="77777777" w:rsidR="00E17F8F" w:rsidRPr="00E17F8F" w:rsidRDefault="00E17F8F" w:rsidP="00FB4839">
                                  <w:pPr>
                                    <w:jc w:val="center"/>
                                    <w:rPr>
                                      <w:b/>
                                    </w:rPr>
                                  </w:pPr>
                                  <w:r w:rsidRPr="00E17F8F">
                                    <w:rPr>
                                      <w:b/>
                                    </w:rPr>
                                    <w:t xml:space="preserve">Sawyer </w:t>
                                  </w:r>
                                  <w:proofErr w:type="spellStart"/>
                                  <w:r w:rsidRPr="00E17F8F">
                                    <w:rPr>
                                      <w:b/>
                                    </w:rPr>
                                    <w:t>Brockstedt</w:t>
                                  </w:r>
                                  <w:proofErr w:type="spellEnd"/>
                                </w:p>
                              </w:tc>
                            </w:tr>
                            <w:tr w:rsidR="00E17F8F" w:rsidRPr="008D4C59" w14:paraId="08160096" w14:textId="77777777" w:rsidTr="00FB4839">
                              <w:tc>
                                <w:tcPr>
                                  <w:tcW w:w="3735" w:type="dxa"/>
                                </w:tcPr>
                                <w:p w14:paraId="5A72FB0D" w14:textId="77777777" w:rsidR="00E17F8F" w:rsidRPr="00E17F8F" w:rsidRDefault="00E17F8F" w:rsidP="00FB4839">
                                  <w:pPr>
                                    <w:jc w:val="center"/>
                                    <w:rPr>
                                      <w:b/>
                                    </w:rPr>
                                  </w:pPr>
                                  <w:r w:rsidRPr="00E17F8F">
                                    <w:rPr>
                                      <w:b/>
                                    </w:rPr>
                                    <w:t>Paige Burton</w:t>
                                  </w:r>
                                </w:p>
                              </w:tc>
                            </w:tr>
                            <w:tr w:rsidR="00E17F8F" w:rsidRPr="008D4C59" w14:paraId="46AE179C" w14:textId="77777777" w:rsidTr="00FB4839">
                              <w:tc>
                                <w:tcPr>
                                  <w:tcW w:w="3735" w:type="dxa"/>
                                </w:tcPr>
                                <w:p w14:paraId="4F212C52" w14:textId="77777777" w:rsidR="00E17F8F" w:rsidRPr="00E17F8F" w:rsidRDefault="00E17F8F" w:rsidP="00FB4839">
                                  <w:pPr>
                                    <w:jc w:val="center"/>
                                    <w:rPr>
                                      <w:b/>
                                    </w:rPr>
                                  </w:pPr>
                                  <w:r w:rsidRPr="00E17F8F">
                                    <w:rPr>
                                      <w:b/>
                                    </w:rPr>
                                    <w:t>Hudson Dane</w:t>
                                  </w:r>
                                </w:p>
                              </w:tc>
                            </w:tr>
                            <w:tr w:rsidR="00E17F8F" w:rsidRPr="008D4C59" w14:paraId="0895FCFD" w14:textId="77777777" w:rsidTr="00FB4839">
                              <w:tc>
                                <w:tcPr>
                                  <w:tcW w:w="3735" w:type="dxa"/>
                                </w:tcPr>
                                <w:p w14:paraId="1FCCA300" w14:textId="77777777" w:rsidR="00E17F8F" w:rsidRPr="00E17F8F" w:rsidRDefault="00E17F8F" w:rsidP="00FB4839">
                                  <w:pPr>
                                    <w:jc w:val="center"/>
                                    <w:rPr>
                                      <w:b/>
                                    </w:rPr>
                                  </w:pPr>
                                  <w:r w:rsidRPr="00E17F8F">
                                    <w:rPr>
                                      <w:b/>
                                    </w:rPr>
                                    <w:t xml:space="preserve">Alexandra </w:t>
                                  </w:r>
                                  <w:proofErr w:type="spellStart"/>
                                  <w:r w:rsidRPr="00E17F8F">
                                    <w:rPr>
                                      <w:b/>
                                    </w:rPr>
                                    <w:t>DeEmedio</w:t>
                                  </w:r>
                                  <w:proofErr w:type="spellEnd"/>
                                </w:p>
                              </w:tc>
                            </w:tr>
                            <w:tr w:rsidR="00E17F8F" w:rsidRPr="008D4C59" w14:paraId="7A9BE3A7" w14:textId="77777777" w:rsidTr="00FB4839">
                              <w:tc>
                                <w:tcPr>
                                  <w:tcW w:w="3735" w:type="dxa"/>
                                </w:tcPr>
                                <w:p w14:paraId="7D171C0C" w14:textId="77777777" w:rsidR="00E17F8F" w:rsidRPr="00E17F8F" w:rsidRDefault="00E17F8F" w:rsidP="00FB4839">
                                  <w:pPr>
                                    <w:jc w:val="center"/>
                                    <w:rPr>
                                      <w:b/>
                                    </w:rPr>
                                  </w:pPr>
                                  <w:r w:rsidRPr="00E17F8F">
                                    <w:rPr>
                                      <w:b/>
                                    </w:rPr>
                                    <w:t xml:space="preserve">Austin </w:t>
                                  </w:r>
                                  <w:proofErr w:type="spellStart"/>
                                  <w:r w:rsidRPr="00E17F8F">
                                    <w:rPr>
                                      <w:b/>
                                    </w:rPr>
                                    <w:t>Dostal</w:t>
                                  </w:r>
                                  <w:proofErr w:type="spellEnd"/>
                                </w:p>
                              </w:tc>
                            </w:tr>
                            <w:tr w:rsidR="00E17F8F" w:rsidRPr="008D4C59" w14:paraId="557F9E84" w14:textId="77777777" w:rsidTr="00FB4839">
                              <w:tc>
                                <w:tcPr>
                                  <w:tcW w:w="3735" w:type="dxa"/>
                                </w:tcPr>
                                <w:p w14:paraId="49798211" w14:textId="77777777" w:rsidR="00E17F8F" w:rsidRPr="00E17F8F" w:rsidRDefault="00E17F8F" w:rsidP="00FB4839">
                                  <w:pPr>
                                    <w:jc w:val="center"/>
                                    <w:rPr>
                                      <w:b/>
                                    </w:rPr>
                                  </w:pPr>
                                  <w:r w:rsidRPr="00E17F8F">
                                    <w:rPr>
                                      <w:b/>
                                    </w:rPr>
                                    <w:t xml:space="preserve">Petra </w:t>
                                  </w:r>
                                  <w:proofErr w:type="spellStart"/>
                                  <w:r w:rsidRPr="00E17F8F">
                                    <w:rPr>
                                      <w:b/>
                                    </w:rPr>
                                    <w:t>Farcas</w:t>
                                  </w:r>
                                  <w:proofErr w:type="spellEnd"/>
                                </w:p>
                              </w:tc>
                            </w:tr>
                            <w:tr w:rsidR="00E17F8F" w:rsidRPr="008D4C59" w14:paraId="09A7DE34" w14:textId="77777777" w:rsidTr="00FB4839">
                              <w:tc>
                                <w:tcPr>
                                  <w:tcW w:w="3735" w:type="dxa"/>
                                </w:tcPr>
                                <w:p w14:paraId="1BF10DB7" w14:textId="77777777" w:rsidR="00E17F8F" w:rsidRPr="00E17F8F" w:rsidRDefault="00E17F8F" w:rsidP="00FB4839">
                                  <w:pPr>
                                    <w:jc w:val="center"/>
                                    <w:rPr>
                                      <w:b/>
                                    </w:rPr>
                                  </w:pPr>
                                  <w:r w:rsidRPr="00E17F8F">
                                    <w:rPr>
                                      <w:b/>
                                    </w:rPr>
                                    <w:t>Burke Healy</w:t>
                                  </w:r>
                                </w:p>
                              </w:tc>
                            </w:tr>
                            <w:tr w:rsidR="00E17F8F" w:rsidRPr="008D4C59" w14:paraId="24D6BA96" w14:textId="77777777" w:rsidTr="00FB4839">
                              <w:tc>
                                <w:tcPr>
                                  <w:tcW w:w="3735" w:type="dxa"/>
                                </w:tcPr>
                                <w:p w14:paraId="080437A0" w14:textId="77777777" w:rsidR="00E17F8F" w:rsidRPr="00E17F8F" w:rsidRDefault="00E17F8F" w:rsidP="00FB4839">
                                  <w:pPr>
                                    <w:jc w:val="center"/>
                                    <w:rPr>
                                      <w:b/>
                                    </w:rPr>
                                  </w:pPr>
                                  <w:r w:rsidRPr="00E17F8F">
                                    <w:rPr>
                                      <w:b/>
                                    </w:rPr>
                                    <w:t xml:space="preserve">Brady </w:t>
                                  </w:r>
                                  <w:proofErr w:type="spellStart"/>
                                  <w:r w:rsidRPr="00E17F8F">
                                    <w:rPr>
                                      <w:b/>
                                    </w:rPr>
                                    <w:t>Kosc</w:t>
                                  </w:r>
                                  <w:proofErr w:type="spellEnd"/>
                                </w:p>
                              </w:tc>
                            </w:tr>
                            <w:tr w:rsidR="00E17F8F" w:rsidRPr="008D4C59" w14:paraId="6BC1E58B" w14:textId="77777777" w:rsidTr="00FB4839">
                              <w:tc>
                                <w:tcPr>
                                  <w:tcW w:w="3735" w:type="dxa"/>
                                </w:tcPr>
                                <w:p w14:paraId="5CC0CE94" w14:textId="77777777" w:rsidR="00E17F8F" w:rsidRPr="00E17F8F" w:rsidRDefault="00E17F8F" w:rsidP="00FB4839">
                                  <w:pPr>
                                    <w:jc w:val="center"/>
                                    <w:rPr>
                                      <w:b/>
                                    </w:rPr>
                                  </w:pPr>
                                  <w:r w:rsidRPr="00E17F8F">
                                    <w:rPr>
                                      <w:b/>
                                    </w:rPr>
                                    <w:t xml:space="preserve">Sophia </w:t>
                                  </w:r>
                                  <w:proofErr w:type="spellStart"/>
                                  <w:r w:rsidRPr="00E17F8F">
                                    <w:rPr>
                                      <w:b/>
                                    </w:rPr>
                                    <w:t>Massaro</w:t>
                                  </w:r>
                                  <w:proofErr w:type="spellEnd"/>
                                  <w:r w:rsidRPr="00E17F8F">
                                    <w:rPr>
                                      <w:b/>
                                    </w:rPr>
                                    <w:t xml:space="preserve"> </w:t>
                                  </w:r>
                                </w:p>
                              </w:tc>
                            </w:tr>
                            <w:tr w:rsidR="00E17F8F" w:rsidRPr="008D4C59" w14:paraId="1873D2FC" w14:textId="77777777" w:rsidTr="00FB4839">
                              <w:tc>
                                <w:tcPr>
                                  <w:tcW w:w="3735" w:type="dxa"/>
                                </w:tcPr>
                                <w:p w14:paraId="08900747" w14:textId="77777777" w:rsidR="00E17F8F" w:rsidRPr="00E17F8F" w:rsidRDefault="00E17F8F" w:rsidP="00FB4839">
                                  <w:pPr>
                                    <w:jc w:val="center"/>
                                    <w:rPr>
                                      <w:b/>
                                    </w:rPr>
                                  </w:pPr>
                                  <w:r w:rsidRPr="00E17F8F">
                                    <w:rPr>
                                      <w:b/>
                                    </w:rPr>
                                    <w:t>Thomas McKean</w:t>
                                  </w:r>
                                </w:p>
                              </w:tc>
                            </w:tr>
                            <w:tr w:rsidR="00E17F8F" w:rsidRPr="008D4C59" w14:paraId="613CC45A" w14:textId="77777777" w:rsidTr="00FB4839">
                              <w:tc>
                                <w:tcPr>
                                  <w:tcW w:w="3735" w:type="dxa"/>
                                </w:tcPr>
                                <w:p w14:paraId="2E71DD1F" w14:textId="77777777" w:rsidR="00E17F8F" w:rsidRPr="00E17F8F" w:rsidRDefault="00E17F8F" w:rsidP="00FB4839">
                                  <w:pPr>
                                    <w:jc w:val="center"/>
                                    <w:rPr>
                                      <w:b/>
                                    </w:rPr>
                                  </w:pPr>
                                  <w:r w:rsidRPr="00E17F8F">
                                    <w:rPr>
                                      <w:b/>
                                    </w:rPr>
                                    <w:t>Melanie McKean</w:t>
                                  </w:r>
                                </w:p>
                              </w:tc>
                            </w:tr>
                            <w:tr w:rsidR="00E17F8F" w:rsidRPr="008D4C59" w14:paraId="51EE2CC1" w14:textId="77777777" w:rsidTr="00FB4839">
                              <w:tc>
                                <w:tcPr>
                                  <w:tcW w:w="3735" w:type="dxa"/>
                                </w:tcPr>
                                <w:p w14:paraId="7345A595" w14:textId="77777777" w:rsidR="00E17F8F" w:rsidRPr="00E17F8F" w:rsidRDefault="00E17F8F" w:rsidP="00FB4839">
                                  <w:pPr>
                                    <w:jc w:val="center"/>
                                    <w:rPr>
                                      <w:b/>
                                    </w:rPr>
                                  </w:pPr>
                                  <w:r w:rsidRPr="00E17F8F">
                                    <w:rPr>
                                      <w:b/>
                                    </w:rPr>
                                    <w:t xml:space="preserve">Alexander </w:t>
                                  </w:r>
                                  <w:proofErr w:type="spellStart"/>
                                  <w:r w:rsidRPr="00E17F8F">
                                    <w:rPr>
                                      <w:b/>
                                    </w:rPr>
                                    <w:t>Melynk</w:t>
                                  </w:r>
                                  <w:proofErr w:type="spellEnd"/>
                                </w:p>
                              </w:tc>
                            </w:tr>
                            <w:tr w:rsidR="00E17F8F" w:rsidRPr="008D4C59" w14:paraId="2C4EF159" w14:textId="77777777" w:rsidTr="00FB4839">
                              <w:tc>
                                <w:tcPr>
                                  <w:tcW w:w="3735" w:type="dxa"/>
                                </w:tcPr>
                                <w:p w14:paraId="3937CA0C" w14:textId="77777777" w:rsidR="00E17F8F" w:rsidRPr="00E17F8F" w:rsidRDefault="00E17F8F" w:rsidP="00FB4839">
                                  <w:pPr>
                                    <w:jc w:val="center"/>
                                    <w:rPr>
                                      <w:b/>
                                    </w:rPr>
                                  </w:pPr>
                                  <w:r w:rsidRPr="00E17F8F">
                                    <w:rPr>
                                      <w:b/>
                                    </w:rPr>
                                    <w:t>Savannah Montgomery</w:t>
                                  </w:r>
                                </w:p>
                              </w:tc>
                            </w:tr>
                            <w:tr w:rsidR="00E17F8F" w:rsidRPr="008D4C59" w14:paraId="34187B44" w14:textId="77777777" w:rsidTr="00FB4839">
                              <w:tc>
                                <w:tcPr>
                                  <w:tcW w:w="3735" w:type="dxa"/>
                                </w:tcPr>
                                <w:p w14:paraId="6B8DA5A4" w14:textId="77777777" w:rsidR="00E17F8F" w:rsidRPr="00E17F8F" w:rsidRDefault="00E17F8F" w:rsidP="00FB4839">
                                  <w:pPr>
                                    <w:jc w:val="center"/>
                                    <w:rPr>
                                      <w:b/>
                                    </w:rPr>
                                  </w:pPr>
                                  <w:r w:rsidRPr="00E17F8F">
                                    <w:rPr>
                                      <w:b/>
                                    </w:rPr>
                                    <w:t>Kieran Morrissey</w:t>
                                  </w:r>
                                </w:p>
                              </w:tc>
                            </w:tr>
                            <w:tr w:rsidR="00E17F8F" w:rsidRPr="008D4C59" w14:paraId="1B65EDCB" w14:textId="77777777" w:rsidTr="00FB4839">
                              <w:tc>
                                <w:tcPr>
                                  <w:tcW w:w="3735" w:type="dxa"/>
                                </w:tcPr>
                                <w:p w14:paraId="2A3DAEC1" w14:textId="77777777" w:rsidR="00E17F8F" w:rsidRPr="00E17F8F" w:rsidRDefault="00E17F8F" w:rsidP="00FB4839">
                                  <w:pPr>
                                    <w:jc w:val="center"/>
                                    <w:rPr>
                                      <w:b/>
                                    </w:rPr>
                                  </w:pPr>
                                  <w:r w:rsidRPr="00E17F8F">
                                    <w:rPr>
                                      <w:b/>
                                    </w:rPr>
                                    <w:t>Faith Re</w:t>
                                  </w:r>
                                </w:p>
                              </w:tc>
                            </w:tr>
                            <w:tr w:rsidR="00E17F8F" w:rsidRPr="008D4C59" w14:paraId="78FA561D" w14:textId="77777777" w:rsidTr="00FB4839">
                              <w:tc>
                                <w:tcPr>
                                  <w:tcW w:w="3735" w:type="dxa"/>
                                </w:tcPr>
                                <w:p w14:paraId="306049C2" w14:textId="77777777" w:rsidR="00E17F8F" w:rsidRPr="00E17F8F" w:rsidRDefault="00E17F8F" w:rsidP="00FB4839">
                                  <w:pPr>
                                    <w:jc w:val="center"/>
                                    <w:rPr>
                                      <w:b/>
                                    </w:rPr>
                                  </w:pPr>
                                  <w:r w:rsidRPr="00E17F8F">
                                    <w:rPr>
                                      <w:b/>
                                    </w:rPr>
                                    <w:t>Charlotte Sachs</w:t>
                                  </w:r>
                                </w:p>
                              </w:tc>
                            </w:tr>
                            <w:tr w:rsidR="00E17F8F" w:rsidRPr="008D4C59" w14:paraId="7AB72C3C" w14:textId="77777777" w:rsidTr="00FB4839">
                              <w:tc>
                                <w:tcPr>
                                  <w:tcW w:w="3735" w:type="dxa"/>
                                </w:tcPr>
                                <w:p w14:paraId="36C6910B" w14:textId="77777777" w:rsidR="00E17F8F" w:rsidRPr="00E17F8F" w:rsidRDefault="00E17F8F" w:rsidP="00FB4839">
                                  <w:pPr>
                                    <w:jc w:val="center"/>
                                    <w:rPr>
                                      <w:b/>
                                    </w:rPr>
                                  </w:pPr>
                                  <w:r w:rsidRPr="00E17F8F">
                                    <w:rPr>
                                      <w:b/>
                                    </w:rPr>
                                    <w:t xml:space="preserve">Quinn </w:t>
                                  </w:r>
                                  <w:proofErr w:type="spellStart"/>
                                  <w:r w:rsidRPr="00E17F8F">
                                    <w:rPr>
                                      <w:b/>
                                    </w:rPr>
                                    <w:t>Solloway</w:t>
                                  </w:r>
                                  <w:proofErr w:type="spellEnd"/>
                                </w:p>
                              </w:tc>
                            </w:tr>
                            <w:tr w:rsidR="00E17F8F" w:rsidRPr="008D4C59" w14:paraId="1B376FED" w14:textId="77777777" w:rsidTr="00FB4839">
                              <w:tc>
                                <w:tcPr>
                                  <w:tcW w:w="3735" w:type="dxa"/>
                                </w:tcPr>
                                <w:p w14:paraId="6028E072" w14:textId="77777777" w:rsidR="00E17F8F" w:rsidRPr="00E17F8F" w:rsidRDefault="00E17F8F" w:rsidP="00FB4839">
                                  <w:pPr>
                                    <w:jc w:val="center"/>
                                    <w:rPr>
                                      <w:b/>
                                    </w:rPr>
                                  </w:pPr>
                                  <w:r w:rsidRPr="00E17F8F">
                                    <w:rPr>
                                      <w:b/>
                                    </w:rPr>
                                    <w:t xml:space="preserve">Aaron </w:t>
                                  </w:r>
                                  <w:proofErr w:type="spellStart"/>
                                  <w:r w:rsidRPr="00E17F8F">
                                    <w:rPr>
                                      <w:b/>
                                    </w:rPr>
                                    <w:t>Tikiob</w:t>
                                  </w:r>
                                  <w:proofErr w:type="spellEnd"/>
                                </w:p>
                              </w:tc>
                            </w:tr>
                            <w:tr w:rsidR="00E17F8F" w:rsidRPr="008D4C59" w14:paraId="40301C3D" w14:textId="77777777" w:rsidTr="00FB4839">
                              <w:tc>
                                <w:tcPr>
                                  <w:tcW w:w="3735" w:type="dxa"/>
                                </w:tcPr>
                                <w:p w14:paraId="38CD89E6" w14:textId="77777777" w:rsidR="00E17F8F" w:rsidRPr="00E17F8F" w:rsidRDefault="00E17F8F" w:rsidP="00FB4839">
                                  <w:pPr>
                                    <w:jc w:val="center"/>
                                    <w:rPr>
                                      <w:b/>
                                    </w:rPr>
                                  </w:pPr>
                                  <w:r w:rsidRPr="00E17F8F">
                                    <w:rPr>
                                      <w:b/>
                                    </w:rPr>
                                    <w:t xml:space="preserve">Ava </w:t>
                                  </w:r>
                                  <w:proofErr w:type="spellStart"/>
                                  <w:r w:rsidRPr="00E17F8F">
                                    <w:rPr>
                                      <w:b/>
                                    </w:rPr>
                                    <w:t>Yenovkian</w:t>
                                  </w:r>
                                  <w:proofErr w:type="spellEnd"/>
                                  <w:r w:rsidRPr="00E17F8F">
                                    <w:rPr>
                                      <w:b/>
                                    </w:rPr>
                                    <w:t xml:space="preserve"> </w:t>
                                  </w:r>
                                </w:p>
                              </w:tc>
                            </w:tr>
                            <w:tr w:rsidR="00E17F8F" w:rsidRPr="008D4C59" w14:paraId="03EDF6A6" w14:textId="77777777" w:rsidTr="00FB4839">
                              <w:tc>
                                <w:tcPr>
                                  <w:tcW w:w="3735" w:type="dxa"/>
                                </w:tcPr>
                                <w:p w14:paraId="10B82847" w14:textId="77777777" w:rsidR="00E17F8F" w:rsidRPr="00E17F8F" w:rsidRDefault="00E17F8F" w:rsidP="00FB4839">
                                  <w:pPr>
                                    <w:jc w:val="center"/>
                                    <w:rPr>
                                      <w:b/>
                                    </w:rPr>
                                  </w:pPr>
                                  <w:r w:rsidRPr="00E17F8F">
                                    <w:rPr>
                                      <w:b/>
                                    </w:rPr>
                                    <w:t xml:space="preserve">Maya </w:t>
                                  </w:r>
                                  <w:proofErr w:type="spellStart"/>
                                  <w:r w:rsidRPr="00E17F8F">
                                    <w:rPr>
                                      <w:b/>
                                    </w:rPr>
                                    <w:t>Yngve</w:t>
                                  </w:r>
                                  <w:proofErr w:type="spellEnd"/>
                                </w:p>
                              </w:tc>
                            </w:tr>
                          </w:tbl>
                          <w:p w14:paraId="4BCAED25" w14:textId="34BC5CE2" w:rsidR="0015526A" w:rsidRPr="0015526A" w:rsidRDefault="0015526A">
                            <w:pPr>
                              <w:rPr>
                                <w:sz w:val="24"/>
                                <w:szCs w:val="24"/>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FFD4" id="Text Box 2" o:spid="_x0000_s1029" type="#_x0000_t202" style="position:absolute;left:0;text-align:left;margin-left:-32pt;margin-top:51.2pt;width:190.95pt;height:4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">
                <v:textbox>
                  <w:txbxContent>
                    <w:p w14:paraId="6CF5B648" w14:textId="2C086828" w:rsidR="005C5AE9" w:rsidRDefault="009F49C8">
                      <w:pPr>
                        <w:rPr>
                          <w:b/>
                          <w:sz w:val="28"/>
                          <w:szCs w:val="28"/>
                        </w:rPr>
                      </w:pPr>
                      <w:r>
                        <w:rPr>
                          <w:b/>
                          <w:sz w:val="28"/>
                          <w:szCs w:val="28"/>
                        </w:rPr>
                        <w:t>Teacher News:</w:t>
                      </w:r>
                    </w:p>
                    <w:p w14:paraId="2BE280E7" w14:textId="0457BAEB" w:rsidR="0015526A" w:rsidRPr="0015526A" w:rsidRDefault="0015526A">
                      <w:pPr>
                        <w:rPr>
                          <w:sz w:val="20"/>
                          <w:szCs w:val="20"/>
                        </w:rPr>
                      </w:pPr>
                      <w:r w:rsidRPr="0015526A">
                        <w:rPr>
                          <w:sz w:val="20"/>
                          <w:szCs w:val="20"/>
                        </w:rPr>
                        <w:t>Several students expressed an interest in sending valentines to their C.A.P. classmates.  We are going to have a small party on February 1</w:t>
                      </w:r>
                      <w:r w:rsidR="006B4394">
                        <w:rPr>
                          <w:sz w:val="20"/>
                          <w:szCs w:val="20"/>
                        </w:rPr>
                        <w:t>4</w:t>
                      </w:r>
                      <w:r w:rsidRPr="0015526A">
                        <w:rPr>
                          <w:sz w:val="20"/>
                          <w:szCs w:val="20"/>
                          <w:vertAlign w:val="superscript"/>
                        </w:rPr>
                        <w:t>th</w:t>
                      </w:r>
                      <w:r w:rsidRPr="0015526A">
                        <w:rPr>
                          <w:sz w:val="20"/>
                          <w:szCs w:val="20"/>
                        </w:rPr>
                        <w:t xml:space="preserve">.  </w:t>
                      </w:r>
                      <w:r>
                        <w:rPr>
                          <w:sz w:val="20"/>
                          <w:szCs w:val="20"/>
                        </w:rPr>
                        <w:t>Feel free to send in a class treat with your child.  The valentines and treat are purely voluntary.  Thank you!</w:t>
                      </w:r>
                    </w:p>
                    <w:p w14:paraId="4C566DB4" w14:textId="2ABB71B3" w:rsidR="0015526A" w:rsidRDefault="0015526A">
                      <w:pPr>
                        <w:rPr>
                          <w:sz w:val="24"/>
                          <w:szCs w:val="24"/>
                          <w:u w:val="single"/>
                        </w:rPr>
                      </w:pPr>
                      <w:r w:rsidRPr="0015526A">
                        <w:rPr>
                          <w:sz w:val="24"/>
                          <w:szCs w:val="24"/>
                          <w:u w:val="single"/>
                        </w:rPr>
                        <w:t>C.A.P. Class List</w:t>
                      </w:r>
                    </w:p>
                    <w:tbl>
                      <w:tblPr>
                        <w:tblStyle w:val="TableGrid"/>
                        <w:tblW w:w="0" w:type="auto"/>
                        <w:tblLook w:val="04A0" w:firstRow="1" w:lastRow="0" w:firstColumn="1" w:lastColumn="0" w:noHBand="0" w:noVBand="1"/>
                      </w:tblPr>
                      <w:tblGrid>
                        <w:gridCol w:w="3732"/>
                      </w:tblGrid>
                      <w:tr w:rsidR="00E17F8F" w:rsidRPr="008D4C59" w14:paraId="54816B87" w14:textId="77777777" w:rsidTr="00FB4839">
                        <w:tc>
                          <w:tcPr>
                            <w:tcW w:w="3735" w:type="dxa"/>
                          </w:tcPr>
                          <w:p w14:paraId="4D8A7A44" w14:textId="77777777" w:rsidR="00E17F8F" w:rsidRPr="00E17F8F" w:rsidRDefault="00E17F8F" w:rsidP="00FB4839">
                            <w:pPr>
                              <w:jc w:val="center"/>
                              <w:rPr>
                                <w:b/>
                              </w:rPr>
                            </w:pPr>
                            <w:r w:rsidRPr="00E17F8F">
                              <w:rPr>
                                <w:b/>
                              </w:rPr>
                              <w:t xml:space="preserve">Lily </w:t>
                            </w:r>
                            <w:proofErr w:type="spellStart"/>
                            <w:r w:rsidRPr="00E17F8F">
                              <w:rPr>
                                <w:b/>
                              </w:rPr>
                              <w:t>Bisaha</w:t>
                            </w:r>
                            <w:proofErr w:type="spellEnd"/>
                          </w:p>
                        </w:tc>
                      </w:tr>
                      <w:tr w:rsidR="00E17F8F" w:rsidRPr="008D4C59" w14:paraId="1A708F25" w14:textId="77777777" w:rsidTr="00FB4839">
                        <w:tc>
                          <w:tcPr>
                            <w:tcW w:w="3735" w:type="dxa"/>
                          </w:tcPr>
                          <w:p w14:paraId="0406F84F" w14:textId="77777777" w:rsidR="00E17F8F" w:rsidRPr="00E17F8F" w:rsidRDefault="00E17F8F" w:rsidP="00FB4839">
                            <w:pPr>
                              <w:jc w:val="center"/>
                              <w:rPr>
                                <w:b/>
                              </w:rPr>
                            </w:pPr>
                            <w:r w:rsidRPr="00E17F8F">
                              <w:rPr>
                                <w:b/>
                              </w:rPr>
                              <w:t>Addison</w:t>
                            </w:r>
                            <w:bookmarkStart w:id="1" w:name="_GoBack"/>
                            <w:r w:rsidRPr="00E17F8F">
                              <w:rPr>
                                <w:b/>
                              </w:rPr>
                              <w:t xml:space="preserve"> </w:t>
                            </w:r>
                            <w:proofErr w:type="spellStart"/>
                            <w:r w:rsidRPr="00E17F8F">
                              <w:rPr>
                                <w:b/>
                              </w:rPr>
                              <w:t>Breneman</w:t>
                            </w:r>
                            <w:proofErr w:type="spellEnd"/>
                          </w:p>
                        </w:tc>
                      </w:tr>
                      <w:tr w:rsidR="00E17F8F" w:rsidRPr="008D4C59" w14:paraId="36B50AFA" w14:textId="77777777" w:rsidTr="00FB4839">
                        <w:tc>
                          <w:tcPr>
                            <w:tcW w:w="3735" w:type="dxa"/>
                          </w:tcPr>
                          <w:p w14:paraId="6B304ADE" w14:textId="77777777" w:rsidR="00E17F8F" w:rsidRPr="00E17F8F" w:rsidRDefault="00E17F8F" w:rsidP="00FB4839">
                            <w:pPr>
                              <w:jc w:val="center"/>
                              <w:rPr>
                                <w:b/>
                              </w:rPr>
                            </w:pPr>
                            <w:r w:rsidRPr="00E17F8F">
                              <w:rPr>
                                <w:b/>
                              </w:rPr>
                              <w:t xml:space="preserve">Sawyer </w:t>
                            </w:r>
                            <w:proofErr w:type="spellStart"/>
                            <w:r w:rsidRPr="00E17F8F">
                              <w:rPr>
                                <w:b/>
                              </w:rPr>
                              <w:t>Brockstedt</w:t>
                            </w:r>
                            <w:proofErr w:type="spellEnd"/>
                          </w:p>
                        </w:tc>
                      </w:tr>
                      <w:tr w:rsidR="00E17F8F" w:rsidRPr="008D4C59" w14:paraId="08160096" w14:textId="77777777" w:rsidTr="00FB4839">
                        <w:tc>
                          <w:tcPr>
                            <w:tcW w:w="3735" w:type="dxa"/>
                          </w:tcPr>
                          <w:p w14:paraId="5A72FB0D" w14:textId="77777777" w:rsidR="00E17F8F" w:rsidRPr="00E17F8F" w:rsidRDefault="00E17F8F" w:rsidP="00FB4839">
                            <w:pPr>
                              <w:jc w:val="center"/>
                              <w:rPr>
                                <w:b/>
                              </w:rPr>
                            </w:pPr>
                            <w:r w:rsidRPr="00E17F8F">
                              <w:rPr>
                                <w:b/>
                              </w:rPr>
                              <w:t>Paige Burton</w:t>
                            </w:r>
                          </w:p>
                        </w:tc>
                      </w:tr>
                      <w:tr w:rsidR="00E17F8F" w:rsidRPr="008D4C59" w14:paraId="46AE179C" w14:textId="77777777" w:rsidTr="00FB4839">
                        <w:tc>
                          <w:tcPr>
                            <w:tcW w:w="3735" w:type="dxa"/>
                          </w:tcPr>
                          <w:p w14:paraId="4F212C52" w14:textId="77777777" w:rsidR="00E17F8F" w:rsidRPr="00E17F8F" w:rsidRDefault="00E17F8F" w:rsidP="00FB4839">
                            <w:pPr>
                              <w:jc w:val="center"/>
                              <w:rPr>
                                <w:b/>
                              </w:rPr>
                            </w:pPr>
                            <w:r w:rsidRPr="00E17F8F">
                              <w:rPr>
                                <w:b/>
                              </w:rPr>
                              <w:t>Hudson Dane</w:t>
                            </w:r>
                          </w:p>
                        </w:tc>
                      </w:tr>
                      <w:tr w:rsidR="00E17F8F" w:rsidRPr="008D4C59" w14:paraId="0895FCFD" w14:textId="77777777" w:rsidTr="00FB4839">
                        <w:tc>
                          <w:tcPr>
                            <w:tcW w:w="3735" w:type="dxa"/>
                          </w:tcPr>
                          <w:p w14:paraId="1FCCA300" w14:textId="77777777" w:rsidR="00E17F8F" w:rsidRPr="00E17F8F" w:rsidRDefault="00E17F8F" w:rsidP="00FB4839">
                            <w:pPr>
                              <w:jc w:val="center"/>
                              <w:rPr>
                                <w:b/>
                              </w:rPr>
                            </w:pPr>
                            <w:r w:rsidRPr="00E17F8F">
                              <w:rPr>
                                <w:b/>
                              </w:rPr>
                              <w:t xml:space="preserve">Alexandra </w:t>
                            </w:r>
                            <w:proofErr w:type="spellStart"/>
                            <w:r w:rsidRPr="00E17F8F">
                              <w:rPr>
                                <w:b/>
                              </w:rPr>
                              <w:t>DeEmedio</w:t>
                            </w:r>
                            <w:proofErr w:type="spellEnd"/>
                          </w:p>
                        </w:tc>
                      </w:tr>
                      <w:tr w:rsidR="00E17F8F" w:rsidRPr="008D4C59" w14:paraId="7A9BE3A7" w14:textId="77777777" w:rsidTr="00FB4839">
                        <w:tc>
                          <w:tcPr>
                            <w:tcW w:w="3735" w:type="dxa"/>
                          </w:tcPr>
                          <w:p w14:paraId="7D171C0C" w14:textId="77777777" w:rsidR="00E17F8F" w:rsidRPr="00E17F8F" w:rsidRDefault="00E17F8F" w:rsidP="00FB4839">
                            <w:pPr>
                              <w:jc w:val="center"/>
                              <w:rPr>
                                <w:b/>
                              </w:rPr>
                            </w:pPr>
                            <w:r w:rsidRPr="00E17F8F">
                              <w:rPr>
                                <w:b/>
                              </w:rPr>
                              <w:t xml:space="preserve">Austin </w:t>
                            </w:r>
                            <w:proofErr w:type="spellStart"/>
                            <w:r w:rsidRPr="00E17F8F">
                              <w:rPr>
                                <w:b/>
                              </w:rPr>
                              <w:t>Dostal</w:t>
                            </w:r>
                            <w:proofErr w:type="spellEnd"/>
                          </w:p>
                        </w:tc>
                      </w:tr>
                      <w:tr w:rsidR="00E17F8F" w:rsidRPr="008D4C59" w14:paraId="557F9E84" w14:textId="77777777" w:rsidTr="00FB4839">
                        <w:tc>
                          <w:tcPr>
                            <w:tcW w:w="3735" w:type="dxa"/>
                          </w:tcPr>
                          <w:p w14:paraId="49798211" w14:textId="77777777" w:rsidR="00E17F8F" w:rsidRPr="00E17F8F" w:rsidRDefault="00E17F8F" w:rsidP="00FB4839">
                            <w:pPr>
                              <w:jc w:val="center"/>
                              <w:rPr>
                                <w:b/>
                              </w:rPr>
                            </w:pPr>
                            <w:r w:rsidRPr="00E17F8F">
                              <w:rPr>
                                <w:b/>
                              </w:rPr>
                              <w:t xml:space="preserve">Petra </w:t>
                            </w:r>
                            <w:proofErr w:type="spellStart"/>
                            <w:r w:rsidRPr="00E17F8F">
                              <w:rPr>
                                <w:b/>
                              </w:rPr>
                              <w:t>Farcas</w:t>
                            </w:r>
                            <w:proofErr w:type="spellEnd"/>
                          </w:p>
                        </w:tc>
                      </w:tr>
                      <w:tr w:rsidR="00E17F8F" w:rsidRPr="008D4C59" w14:paraId="09A7DE34" w14:textId="77777777" w:rsidTr="00FB4839">
                        <w:tc>
                          <w:tcPr>
                            <w:tcW w:w="3735" w:type="dxa"/>
                          </w:tcPr>
                          <w:p w14:paraId="1BF10DB7" w14:textId="77777777" w:rsidR="00E17F8F" w:rsidRPr="00E17F8F" w:rsidRDefault="00E17F8F" w:rsidP="00FB4839">
                            <w:pPr>
                              <w:jc w:val="center"/>
                              <w:rPr>
                                <w:b/>
                              </w:rPr>
                            </w:pPr>
                            <w:r w:rsidRPr="00E17F8F">
                              <w:rPr>
                                <w:b/>
                              </w:rPr>
                              <w:t>Burke Healy</w:t>
                            </w:r>
                          </w:p>
                        </w:tc>
                      </w:tr>
                      <w:tr w:rsidR="00E17F8F" w:rsidRPr="008D4C59" w14:paraId="24D6BA96" w14:textId="77777777" w:rsidTr="00FB4839">
                        <w:tc>
                          <w:tcPr>
                            <w:tcW w:w="3735" w:type="dxa"/>
                          </w:tcPr>
                          <w:p w14:paraId="080437A0" w14:textId="77777777" w:rsidR="00E17F8F" w:rsidRPr="00E17F8F" w:rsidRDefault="00E17F8F" w:rsidP="00FB4839">
                            <w:pPr>
                              <w:jc w:val="center"/>
                              <w:rPr>
                                <w:b/>
                              </w:rPr>
                            </w:pPr>
                            <w:r w:rsidRPr="00E17F8F">
                              <w:rPr>
                                <w:b/>
                              </w:rPr>
                              <w:t xml:space="preserve">Brady </w:t>
                            </w:r>
                            <w:proofErr w:type="spellStart"/>
                            <w:r w:rsidRPr="00E17F8F">
                              <w:rPr>
                                <w:b/>
                              </w:rPr>
                              <w:t>Kosc</w:t>
                            </w:r>
                            <w:proofErr w:type="spellEnd"/>
                          </w:p>
                        </w:tc>
                      </w:tr>
                      <w:tr w:rsidR="00E17F8F" w:rsidRPr="008D4C59" w14:paraId="6BC1E58B" w14:textId="77777777" w:rsidTr="00FB4839">
                        <w:tc>
                          <w:tcPr>
                            <w:tcW w:w="3735" w:type="dxa"/>
                          </w:tcPr>
                          <w:p w14:paraId="5CC0CE94" w14:textId="77777777" w:rsidR="00E17F8F" w:rsidRPr="00E17F8F" w:rsidRDefault="00E17F8F" w:rsidP="00FB4839">
                            <w:pPr>
                              <w:jc w:val="center"/>
                              <w:rPr>
                                <w:b/>
                              </w:rPr>
                            </w:pPr>
                            <w:r w:rsidRPr="00E17F8F">
                              <w:rPr>
                                <w:b/>
                              </w:rPr>
                              <w:t xml:space="preserve">Sophia </w:t>
                            </w:r>
                            <w:proofErr w:type="spellStart"/>
                            <w:r w:rsidRPr="00E17F8F">
                              <w:rPr>
                                <w:b/>
                              </w:rPr>
                              <w:t>Massaro</w:t>
                            </w:r>
                            <w:proofErr w:type="spellEnd"/>
                            <w:r w:rsidRPr="00E17F8F">
                              <w:rPr>
                                <w:b/>
                              </w:rPr>
                              <w:t xml:space="preserve"> </w:t>
                            </w:r>
                          </w:p>
                        </w:tc>
                      </w:tr>
                      <w:tr w:rsidR="00E17F8F" w:rsidRPr="008D4C59" w14:paraId="1873D2FC" w14:textId="77777777" w:rsidTr="00FB4839">
                        <w:tc>
                          <w:tcPr>
                            <w:tcW w:w="3735" w:type="dxa"/>
                          </w:tcPr>
                          <w:p w14:paraId="08900747" w14:textId="77777777" w:rsidR="00E17F8F" w:rsidRPr="00E17F8F" w:rsidRDefault="00E17F8F" w:rsidP="00FB4839">
                            <w:pPr>
                              <w:jc w:val="center"/>
                              <w:rPr>
                                <w:b/>
                              </w:rPr>
                            </w:pPr>
                            <w:r w:rsidRPr="00E17F8F">
                              <w:rPr>
                                <w:b/>
                              </w:rPr>
                              <w:t>Thomas McKean</w:t>
                            </w:r>
                          </w:p>
                        </w:tc>
                      </w:tr>
                      <w:tr w:rsidR="00E17F8F" w:rsidRPr="008D4C59" w14:paraId="613CC45A" w14:textId="77777777" w:rsidTr="00FB4839">
                        <w:tc>
                          <w:tcPr>
                            <w:tcW w:w="3735" w:type="dxa"/>
                          </w:tcPr>
                          <w:p w14:paraId="2E71DD1F" w14:textId="77777777" w:rsidR="00E17F8F" w:rsidRPr="00E17F8F" w:rsidRDefault="00E17F8F" w:rsidP="00FB4839">
                            <w:pPr>
                              <w:jc w:val="center"/>
                              <w:rPr>
                                <w:b/>
                              </w:rPr>
                            </w:pPr>
                            <w:r w:rsidRPr="00E17F8F">
                              <w:rPr>
                                <w:b/>
                              </w:rPr>
                              <w:t>Melanie McKean</w:t>
                            </w:r>
                          </w:p>
                        </w:tc>
                      </w:tr>
                      <w:tr w:rsidR="00E17F8F" w:rsidRPr="008D4C59" w14:paraId="51EE2CC1" w14:textId="77777777" w:rsidTr="00FB4839">
                        <w:tc>
                          <w:tcPr>
                            <w:tcW w:w="3735" w:type="dxa"/>
                          </w:tcPr>
                          <w:p w14:paraId="7345A595" w14:textId="77777777" w:rsidR="00E17F8F" w:rsidRPr="00E17F8F" w:rsidRDefault="00E17F8F" w:rsidP="00FB4839">
                            <w:pPr>
                              <w:jc w:val="center"/>
                              <w:rPr>
                                <w:b/>
                              </w:rPr>
                            </w:pPr>
                            <w:r w:rsidRPr="00E17F8F">
                              <w:rPr>
                                <w:b/>
                              </w:rPr>
                              <w:t xml:space="preserve">Alexander </w:t>
                            </w:r>
                            <w:proofErr w:type="spellStart"/>
                            <w:r w:rsidRPr="00E17F8F">
                              <w:rPr>
                                <w:b/>
                              </w:rPr>
                              <w:t>Melynk</w:t>
                            </w:r>
                            <w:proofErr w:type="spellEnd"/>
                          </w:p>
                        </w:tc>
                      </w:tr>
                      <w:tr w:rsidR="00E17F8F" w:rsidRPr="008D4C59" w14:paraId="2C4EF159" w14:textId="77777777" w:rsidTr="00FB4839">
                        <w:tc>
                          <w:tcPr>
                            <w:tcW w:w="3735" w:type="dxa"/>
                          </w:tcPr>
                          <w:p w14:paraId="3937CA0C" w14:textId="77777777" w:rsidR="00E17F8F" w:rsidRPr="00E17F8F" w:rsidRDefault="00E17F8F" w:rsidP="00FB4839">
                            <w:pPr>
                              <w:jc w:val="center"/>
                              <w:rPr>
                                <w:b/>
                              </w:rPr>
                            </w:pPr>
                            <w:r w:rsidRPr="00E17F8F">
                              <w:rPr>
                                <w:b/>
                              </w:rPr>
                              <w:t>Savannah Montgomery</w:t>
                            </w:r>
                          </w:p>
                        </w:tc>
                      </w:tr>
                      <w:tr w:rsidR="00E17F8F" w:rsidRPr="008D4C59" w14:paraId="34187B44" w14:textId="77777777" w:rsidTr="00FB4839">
                        <w:tc>
                          <w:tcPr>
                            <w:tcW w:w="3735" w:type="dxa"/>
                          </w:tcPr>
                          <w:p w14:paraId="6B8DA5A4" w14:textId="77777777" w:rsidR="00E17F8F" w:rsidRPr="00E17F8F" w:rsidRDefault="00E17F8F" w:rsidP="00FB4839">
                            <w:pPr>
                              <w:jc w:val="center"/>
                              <w:rPr>
                                <w:b/>
                              </w:rPr>
                            </w:pPr>
                            <w:r w:rsidRPr="00E17F8F">
                              <w:rPr>
                                <w:b/>
                              </w:rPr>
                              <w:t>Kieran Morrissey</w:t>
                            </w:r>
                          </w:p>
                        </w:tc>
                      </w:tr>
                      <w:tr w:rsidR="00E17F8F" w:rsidRPr="008D4C59" w14:paraId="1B65EDCB" w14:textId="77777777" w:rsidTr="00FB4839">
                        <w:tc>
                          <w:tcPr>
                            <w:tcW w:w="3735" w:type="dxa"/>
                          </w:tcPr>
                          <w:p w14:paraId="2A3DAEC1" w14:textId="77777777" w:rsidR="00E17F8F" w:rsidRPr="00E17F8F" w:rsidRDefault="00E17F8F" w:rsidP="00FB4839">
                            <w:pPr>
                              <w:jc w:val="center"/>
                              <w:rPr>
                                <w:b/>
                              </w:rPr>
                            </w:pPr>
                            <w:r w:rsidRPr="00E17F8F">
                              <w:rPr>
                                <w:b/>
                              </w:rPr>
                              <w:t>Faith Re</w:t>
                            </w:r>
                          </w:p>
                        </w:tc>
                      </w:tr>
                      <w:tr w:rsidR="00E17F8F" w:rsidRPr="008D4C59" w14:paraId="78FA561D" w14:textId="77777777" w:rsidTr="00FB4839">
                        <w:tc>
                          <w:tcPr>
                            <w:tcW w:w="3735" w:type="dxa"/>
                          </w:tcPr>
                          <w:p w14:paraId="306049C2" w14:textId="77777777" w:rsidR="00E17F8F" w:rsidRPr="00E17F8F" w:rsidRDefault="00E17F8F" w:rsidP="00FB4839">
                            <w:pPr>
                              <w:jc w:val="center"/>
                              <w:rPr>
                                <w:b/>
                              </w:rPr>
                            </w:pPr>
                            <w:r w:rsidRPr="00E17F8F">
                              <w:rPr>
                                <w:b/>
                              </w:rPr>
                              <w:t>Charlotte Sachs</w:t>
                            </w:r>
                          </w:p>
                        </w:tc>
                      </w:tr>
                      <w:tr w:rsidR="00E17F8F" w:rsidRPr="008D4C59" w14:paraId="7AB72C3C" w14:textId="77777777" w:rsidTr="00FB4839">
                        <w:tc>
                          <w:tcPr>
                            <w:tcW w:w="3735" w:type="dxa"/>
                          </w:tcPr>
                          <w:p w14:paraId="36C6910B" w14:textId="77777777" w:rsidR="00E17F8F" w:rsidRPr="00E17F8F" w:rsidRDefault="00E17F8F" w:rsidP="00FB4839">
                            <w:pPr>
                              <w:jc w:val="center"/>
                              <w:rPr>
                                <w:b/>
                              </w:rPr>
                            </w:pPr>
                            <w:r w:rsidRPr="00E17F8F">
                              <w:rPr>
                                <w:b/>
                              </w:rPr>
                              <w:t xml:space="preserve">Quinn </w:t>
                            </w:r>
                            <w:proofErr w:type="spellStart"/>
                            <w:r w:rsidRPr="00E17F8F">
                              <w:rPr>
                                <w:b/>
                              </w:rPr>
                              <w:t>Solloway</w:t>
                            </w:r>
                            <w:proofErr w:type="spellEnd"/>
                          </w:p>
                        </w:tc>
                      </w:tr>
                      <w:tr w:rsidR="00E17F8F" w:rsidRPr="008D4C59" w14:paraId="1B376FED" w14:textId="77777777" w:rsidTr="00FB4839">
                        <w:tc>
                          <w:tcPr>
                            <w:tcW w:w="3735" w:type="dxa"/>
                          </w:tcPr>
                          <w:p w14:paraId="6028E072" w14:textId="77777777" w:rsidR="00E17F8F" w:rsidRPr="00E17F8F" w:rsidRDefault="00E17F8F" w:rsidP="00FB4839">
                            <w:pPr>
                              <w:jc w:val="center"/>
                              <w:rPr>
                                <w:b/>
                              </w:rPr>
                            </w:pPr>
                            <w:r w:rsidRPr="00E17F8F">
                              <w:rPr>
                                <w:b/>
                              </w:rPr>
                              <w:t xml:space="preserve">Aaron </w:t>
                            </w:r>
                            <w:proofErr w:type="spellStart"/>
                            <w:r w:rsidRPr="00E17F8F">
                              <w:rPr>
                                <w:b/>
                              </w:rPr>
                              <w:t>Tikiob</w:t>
                            </w:r>
                            <w:proofErr w:type="spellEnd"/>
                          </w:p>
                        </w:tc>
                      </w:tr>
                      <w:tr w:rsidR="00E17F8F" w:rsidRPr="008D4C59" w14:paraId="40301C3D" w14:textId="77777777" w:rsidTr="00FB4839">
                        <w:tc>
                          <w:tcPr>
                            <w:tcW w:w="3735" w:type="dxa"/>
                          </w:tcPr>
                          <w:p w14:paraId="38CD89E6" w14:textId="77777777" w:rsidR="00E17F8F" w:rsidRPr="00E17F8F" w:rsidRDefault="00E17F8F" w:rsidP="00FB4839">
                            <w:pPr>
                              <w:jc w:val="center"/>
                              <w:rPr>
                                <w:b/>
                              </w:rPr>
                            </w:pPr>
                            <w:r w:rsidRPr="00E17F8F">
                              <w:rPr>
                                <w:b/>
                              </w:rPr>
                              <w:t xml:space="preserve">Ava </w:t>
                            </w:r>
                            <w:proofErr w:type="spellStart"/>
                            <w:r w:rsidRPr="00E17F8F">
                              <w:rPr>
                                <w:b/>
                              </w:rPr>
                              <w:t>Yenovkian</w:t>
                            </w:r>
                            <w:proofErr w:type="spellEnd"/>
                            <w:r w:rsidRPr="00E17F8F">
                              <w:rPr>
                                <w:b/>
                              </w:rPr>
                              <w:t xml:space="preserve"> </w:t>
                            </w:r>
                          </w:p>
                        </w:tc>
                      </w:tr>
                      <w:tr w:rsidR="00E17F8F" w:rsidRPr="008D4C59" w14:paraId="03EDF6A6" w14:textId="77777777" w:rsidTr="00FB4839">
                        <w:tc>
                          <w:tcPr>
                            <w:tcW w:w="3735" w:type="dxa"/>
                          </w:tcPr>
                          <w:p w14:paraId="10B82847" w14:textId="77777777" w:rsidR="00E17F8F" w:rsidRPr="00E17F8F" w:rsidRDefault="00E17F8F" w:rsidP="00FB4839">
                            <w:pPr>
                              <w:jc w:val="center"/>
                              <w:rPr>
                                <w:b/>
                              </w:rPr>
                            </w:pPr>
                            <w:r w:rsidRPr="00E17F8F">
                              <w:rPr>
                                <w:b/>
                              </w:rPr>
                              <w:t xml:space="preserve">Maya </w:t>
                            </w:r>
                            <w:proofErr w:type="spellStart"/>
                            <w:r w:rsidRPr="00E17F8F">
                              <w:rPr>
                                <w:b/>
                              </w:rPr>
                              <w:t>Yngve</w:t>
                            </w:r>
                            <w:proofErr w:type="spellEnd"/>
                          </w:p>
                        </w:tc>
                      </w:tr>
                    </w:tbl>
                    <w:p w14:paraId="4BCAED25" w14:textId="34BC5CE2" w:rsidR="0015526A" w:rsidRPr="0015526A" w:rsidRDefault="0015526A">
                      <w:pPr>
                        <w:rPr>
                          <w:sz w:val="24"/>
                          <w:szCs w:val="24"/>
                        </w:rPr>
                      </w:pPr>
                    </w:p>
                    <w:bookmarkEnd w:id="1"/>
                  </w:txbxContent>
                </v:textbox>
              </v:shape>
            </w:pict>
          </mc:Fallback>
        </mc:AlternateContent>
      </w:r>
      <w:r w:rsidR="0004099B">
        <w:rPr>
          <w:b/>
          <w:noProof/>
          <w:sz w:val="40"/>
        </w:rPr>
        <mc:AlternateContent>
          <mc:Choice Requires="wps">
            <w:drawing>
              <wp:anchor distT="0" distB="0" distL="114300" distR="114300" simplePos="0" relativeHeight="251665408" behindDoc="0" locked="0" layoutInCell="1" allowOverlap="1" wp14:anchorId="4F484154" wp14:editId="36B24ADB">
                <wp:simplePos x="0" y="0"/>
                <wp:positionH relativeFrom="column">
                  <wp:posOffset>2105775</wp:posOffset>
                </wp:positionH>
                <wp:positionV relativeFrom="paragraph">
                  <wp:posOffset>6126884</wp:posOffset>
                </wp:positionV>
                <wp:extent cx="4187190" cy="2362200"/>
                <wp:effectExtent l="0" t="0" r="29210"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362200"/>
                        </a:xfrm>
                        <a:prstGeom prst="rect">
                          <a:avLst/>
                        </a:prstGeom>
                        <a:solidFill>
                          <a:srgbClr val="FFFFFF"/>
                        </a:solidFill>
                        <a:ln w="9525">
                          <a:solidFill>
                            <a:srgbClr val="000000"/>
                          </a:solidFill>
                          <a:miter lim="800000"/>
                          <a:headEnd/>
                          <a:tailEnd/>
                        </a:ln>
                      </wps:spPr>
                      <wps:txbx>
                        <w:txbxContent>
                          <w:p w14:paraId="3907C2F7" w14:textId="5EE7FBF4" w:rsidR="005C5AE9" w:rsidRPr="00DF47C3" w:rsidRDefault="0004326D" w:rsidP="005C5AE9">
                            <w:pPr>
                              <w:rPr>
                                <w:sz w:val="28"/>
                                <w:szCs w:val="28"/>
                              </w:rPr>
                            </w:pPr>
                            <w:r>
                              <w:rPr>
                                <w:b/>
                                <w:sz w:val="28"/>
                                <w:szCs w:val="28"/>
                              </w:rPr>
                              <w:t>5</w:t>
                            </w:r>
                            <w:r w:rsidRPr="0004326D">
                              <w:rPr>
                                <w:b/>
                                <w:sz w:val="28"/>
                                <w:szCs w:val="28"/>
                                <w:vertAlign w:val="superscript"/>
                              </w:rPr>
                              <w:t>th</w:t>
                            </w:r>
                            <w:r>
                              <w:rPr>
                                <w:b/>
                                <w:sz w:val="28"/>
                                <w:szCs w:val="28"/>
                              </w:rPr>
                              <w:t xml:space="preserve"> Grade Math</w:t>
                            </w:r>
                            <w:r w:rsidR="009F49C8">
                              <w:rPr>
                                <w:b/>
                                <w:sz w:val="28"/>
                                <w:szCs w:val="28"/>
                              </w:rPr>
                              <w:t>:</w:t>
                            </w:r>
                            <w:r w:rsidR="00DF47C3">
                              <w:rPr>
                                <w:b/>
                                <w:sz w:val="28"/>
                                <w:szCs w:val="28"/>
                              </w:rPr>
                              <w:t xml:space="preserve"> </w:t>
                            </w:r>
                          </w:p>
                          <w:p w14:paraId="069EB6D6" w14:textId="68101899" w:rsidR="007F5D6C" w:rsidRPr="007F5D6C" w:rsidRDefault="007F5D6C" w:rsidP="007F5D6C">
                            <w:pPr>
                              <w:rPr>
                                <w:sz w:val="24"/>
                                <w:szCs w:val="24"/>
                              </w:rPr>
                            </w:pPr>
                            <w:r w:rsidRPr="007F5D6C">
                              <w:rPr>
                                <w:sz w:val="24"/>
                                <w:szCs w:val="24"/>
                              </w:rPr>
                              <w:t xml:space="preserve">Students have completed their </w:t>
                            </w:r>
                            <w:r>
                              <w:rPr>
                                <w:sz w:val="24"/>
                                <w:szCs w:val="24"/>
                              </w:rPr>
                              <w:t>volume and measurement</w:t>
                            </w:r>
                            <w:r w:rsidRPr="007F5D6C">
                              <w:rPr>
                                <w:sz w:val="24"/>
                                <w:szCs w:val="24"/>
                              </w:rPr>
                              <w:t xml:space="preserve"> unit and are currently studying fractions.  They have reviewed how to recognize and generate equivalent fractions, explore fractions greater than one and compare and order fractions.  They have also learned to add, subtract, multiply and divide fractions and mixed numbers. They are applying this knowledge to complete a bake sale project where they are required to adjust two recipes and make sure they raise enough money to meet their goals.  </w:t>
                            </w:r>
                          </w:p>
                          <w:p w14:paraId="204C9A78" w14:textId="77777777" w:rsidR="002920CD" w:rsidRDefault="002920CD" w:rsidP="005C5AE9"/>
                          <w:p w14:paraId="35CEB693" w14:textId="77777777" w:rsidR="002920CD" w:rsidRPr="00DF47C3" w:rsidRDefault="002920CD" w:rsidP="005C5AE9"/>
                          <w:p w14:paraId="766DDD40" w14:textId="77777777" w:rsidR="009434D7" w:rsidRPr="00DF47C3" w:rsidRDefault="009434D7" w:rsidP="005C5AE9"/>
                          <w:p w14:paraId="6FCDC4F3" w14:textId="77777777" w:rsidR="009434D7" w:rsidRPr="00DF47C3" w:rsidRDefault="009434D7" w:rsidP="005C5AE9"/>
                          <w:p w14:paraId="4409A346" w14:textId="77777777" w:rsidR="009434D7" w:rsidRPr="00DF47C3" w:rsidRDefault="009434D7" w:rsidP="005C5AE9"/>
                          <w:p w14:paraId="40C99E27" w14:textId="77777777" w:rsidR="009434D7" w:rsidRPr="00DF47C3" w:rsidRDefault="009434D7"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84154" id="Text Box 5" o:spid="_x0000_s1030" type="#_x0000_t202" style="position:absolute;left:0;text-align:left;margin-left:165.8pt;margin-top:482.45pt;width:329.7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">
                <v:textbox>
                  <w:txbxContent>
                    <w:p w14:paraId="3907C2F7" w14:textId="5EE7FBF4" w:rsidR="005C5AE9" w:rsidRPr="00DF47C3" w:rsidRDefault="0004326D" w:rsidP="005C5AE9">
                      <w:pPr>
                        <w:rPr>
                          <w:sz w:val="28"/>
                          <w:szCs w:val="28"/>
                        </w:rPr>
                      </w:pPr>
                      <w:r>
                        <w:rPr>
                          <w:b/>
                          <w:sz w:val="28"/>
                          <w:szCs w:val="28"/>
                        </w:rPr>
                        <w:t>5</w:t>
                      </w:r>
                      <w:r w:rsidRPr="0004326D">
                        <w:rPr>
                          <w:b/>
                          <w:sz w:val="28"/>
                          <w:szCs w:val="28"/>
                          <w:vertAlign w:val="superscript"/>
                        </w:rPr>
                        <w:t>th</w:t>
                      </w:r>
                      <w:r>
                        <w:rPr>
                          <w:b/>
                          <w:sz w:val="28"/>
                          <w:szCs w:val="28"/>
                        </w:rPr>
                        <w:t xml:space="preserve"> Grade Math</w:t>
                      </w:r>
                      <w:r w:rsidR="009F49C8">
                        <w:rPr>
                          <w:b/>
                          <w:sz w:val="28"/>
                          <w:szCs w:val="28"/>
                        </w:rPr>
                        <w:t>:</w:t>
                      </w:r>
                      <w:r w:rsidR="00DF47C3">
                        <w:rPr>
                          <w:b/>
                          <w:sz w:val="28"/>
                          <w:szCs w:val="28"/>
                        </w:rPr>
                        <w:t xml:space="preserve"> </w:t>
                      </w:r>
                    </w:p>
                    <w:p w14:paraId="069EB6D6" w14:textId="68101899" w:rsidR="007F5D6C" w:rsidRPr="007F5D6C" w:rsidRDefault="007F5D6C" w:rsidP="007F5D6C">
                      <w:pPr>
                        <w:rPr>
                          <w:sz w:val="24"/>
                          <w:szCs w:val="24"/>
                        </w:rPr>
                      </w:pPr>
                      <w:r w:rsidRPr="007F5D6C">
                        <w:rPr>
                          <w:sz w:val="24"/>
                          <w:szCs w:val="24"/>
                        </w:rPr>
                        <w:t xml:space="preserve">Students have completed their </w:t>
                      </w:r>
                      <w:r>
                        <w:rPr>
                          <w:sz w:val="24"/>
                          <w:szCs w:val="24"/>
                        </w:rPr>
                        <w:t>volume and measurement</w:t>
                      </w:r>
                      <w:r w:rsidRPr="007F5D6C">
                        <w:rPr>
                          <w:sz w:val="24"/>
                          <w:szCs w:val="24"/>
                        </w:rPr>
                        <w:t xml:space="preserve"> unit and are currently studying fractions.  They have reviewed how to recognize and generate equivalent fractions, explore fractions greater than one and compare and order fractions.  They have also learned to add, subtract, multiply and divide fractions and mixed numbers. They are applying this knowledge to complete a bake sale project where they are required to adjust two recipes and make sure they raise enough money to meet their goals.  </w:t>
                      </w:r>
                    </w:p>
                    <w:p w14:paraId="204C9A78" w14:textId="77777777" w:rsidR="002920CD" w:rsidRDefault="002920CD" w:rsidP="005C5AE9"/>
                    <w:p w14:paraId="35CEB693" w14:textId="77777777" w:rsidR="002920CD" w:rsidRPr="00DF47C3" w:rsidRDefault="002920CD" w:rsidP="005C5AE9"/>
                    <w:p w14:paraId="766DDD40" w14:textId="77777777" w:rsidR="009434D7" w:rsidRPr="00DF47C3" w:rsidRDefault="009434D7" w:rsidP="005C5AE9"/>
                    <w:p w14:paraId="6FCDC4F3" w14:textId="77777777" w:rsidR="009434D7" w:rsidRPr="00DF47C3" w:rsidRDefault="009434D7" w:rsidP="005C5AE9"/>
                    <w:p w14:paraId="4409A346" w14:textId="77777777" w:rsidR="009434D7" w:rsidRPr="00DF47C3" w:rsidRDefault="009434D7" w:rsidP="005C5AE9"/>
                    <w:p w14:paraId="40C99E27" w14:textId="77777777" w:rsidR="009434D7" w:rsidRPr="00DF47C3" w:rsidRDefault="009434D7" w:rsidP="005C5AE9"/>
                  </w:txbxContent>
                </v:textbox>
              </v:shape>
            </w:pict>
          </mc:Fallback>
        </mc:AlternateContent>
      </w:r>
      <w:r w:rsidR="0076602D">
        <w:rPr>
          <w:b/>
          <w:noProof/>
          <w:sz w:val="40"/>
        </w:rPr>
        <mc:AlternateContent>
          <mc:Choice Requires="wps">
            <w:drawing>
              <wp:anchor distT="0" distB="0" distL="114300" distR="114300" simplePos="0" relativeHeight="251664384" behindDoc="0" locked="0" layoutInCell="1" allowOverlap="1" wp14:anchorId="5342701D" wp14:editId="5A1B0111">
                <wp:simplePos x="0" y="0"/>
                <wp:positionH relativeFrom="column">
                  <wp:posOffset>2107680</wp:posOffset>
                </wp:positionH>
                <wp:positionV relativeFrom="paragraph">
                  <wp:posOffset>4874895</wp:posOffset>
                </wp:positionV>
                <wp:extent cx="4187190" cy="1143108"/>
                <wp:effectExtent l="0" t="0" r="2921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143108"/>
                        </a:xfrm>
                        <a:prstGeom prst="rect">
                          <a:avLst/>
                        </a:prstGeom>
                        <a:solidFill>
                          <a:srgbClr val="FFFFFF"/>
                        </a:solidFill>
                        <a:ln w="9525">
                          <a:solidFill>
                            <a:srgbClr val="000000"/>
                          </a:solidFill>
                          <a:miter lim="800000"/>
                          <a:headEnd/>
                          <a:tailEnd/>
                        </a:ln>
                      </wps:spPr>
                      <wps:txbx>
                        <w:txbxContent>
                          <w:p w14:paraId="73D812BF" w14:textId="77777777" w:rsidR="009F2765" w:rsidRDefault="0004326D">
                            <w:r>
                              <w:rPr>
                                <w:b/>
                                <w:sz w:val="28"/>
                                <w:szCs w:val="28"/>
                              </w:rPr>
                              <w:t>4</w:t>
                            </w:r>
                            <w:r w:rsidRPr="0004326D">
                              <w:rPr>
                                <w:b/>
                                <w:sz w:val="28"/>
                                <w:szCs w:val="28"/>
                                <w:vertAlign w:val="superscript"/>
                              </w:rPr>
                              <w:t>th</w:t>
                            </w:r>
                            <w:r>
                              <w:rPr>
                                <w:b/>
                                <w:sz w:val="28"/>
                                <w:szCs w:val="28"/>
                              </w:rPr>
                              <w:t xml:space="preserve"> Grade Math</w:t>
                            </w:r>
                            <w:r w:rsidR="009F49C8">
                              <w:rPr>
                                <w:b/>
                                <w:sz w:val="28"/>
                                <w:szCs w:val="28"/>
                              </w:rPr>
                              <w:t>:</w:t>
                            </w:r>
                            <w:r w:rsidR="009F2765">
                              <w:t xml:space="preserve"> </w:t>
                            </w:r>
                          </w:p>
                          <w:p w14:paraId="52E8E2DF" w14:textId="435423D2" w:rsidR="005C5AE9" w:rsidRDefault="009F2765">
                            <w:r>
                              <w:t>Students are continuing their fraction unit.  Currently our focus is with fractions greater than one.  Students are learning to identify and rename equivalent fractions and order fractions of all types including improper fractions and mixed numbers.</w:t>
                            </w:r>
                          </w:p>
                          <w:p w14:paraId="0DEF01A3" w14:textId="77777777" w:rsidR="009F2765" w:rsidRDefault="009F2765"/>
                          <w:p w14:paraId="590A1622" w14:textId="77777777" w:rsidR="009F2765" w:rsidRDefault="009F2765"/>
                          <w:p w14:paraId="5FA5B9DC" w14:textId="77777777" w:rsidR="009F2765" w:rsidRPr="00DF47C3" w:rsidRDefault="009F2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01D" id="Text Box 4" o:spid="_x0000_s1031" type="#_x0000_t202" style="position:absolute;left:0;text-align:left;margin-left:165.95pt;margin-top:383.85pt;width:329.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">
                <v:textbox>
                  <w:txbxContent>
                    <w:p w14:paraId="73D812BF" w14:textId="77777777" w:rsidR="009F2765" w:rsidRDefault="0004326D">
                      <w:r>
                        <w:rPr>
                          <w:b/>
                          <w:sz w:val="28"/>
                          <w:szCs w:val="28"/>
                        </w:rPr>
                        <w:t>4</w:t>
                      </w:r>
                      <w:r w:rsidRPr="0004326D">
                        <w:rPr>
                          <w:b/>
                          <w:sz w:val="28"/>
                          <w:szCs w:val="28"/>
                          <w:vertAlign w:val="superscript"/>
                        </w:rPr>
                        <w:t>th</w:t>
                      </w:r>
                      <w:r>
                        <w:rPr>
                          <w:b/>
                          <w:sz w:val="28"/>
                          <w:szCs w:val="28"/>
                        </w:rPr>
                        <w:t xml:space="preserve"> Grade Math</w:t>
                      </w:r>
                      <w:r w:rsidR="009F49C8">
                        <w:rPr>
                          <w:b/>
                          <w:sz w:val="28"/>
                          <w:szCs w:val="28"/>
                        </w:rPr>
                        <w:t>:</w:t>
                      </w:r>
                      <w:r w:rsidR="009F2765">
                        <w:t xml:space="preserve"> </w:t>
                      </w:r>
                    </w:p>
                    <w:p w14:paraId="52E8E2DF" w14:textId="435423D2" w:rsidR="005C5AE9" w:rsidRDefault="009F2765">
                      <w:r>
                        <w:t>Students are continuing their fraction unit.  Currently our focus is with fractions greater than one.  Students are learning to identify and rename equivalent fractions and order fractions of all types including improper fractions and mixed numbers.</w:t>
                      </w:r>
                    </w:p>
                    <w:p w14:paraId="0DEF01A3" w14:textId="77777777" w:rsidR="009F2765" w:rsidRDefault="009F2765"/>
                    <w:p w14:paraId="590A1622" w14:textId="77777777" w:rsidR="009F2765" w:rsidRDefault="009F2765"/>
                    <w:p w14:paraId="5FA5B9DC" w14:textId="77777777" w:rsidR="009F2765" w:rsidRPr="00DF47C3" w:rsidRDefault="009F2765"/>
                  </w:txbxContent>
                </v:textbox>
              </v:shape>
            </w:pict>
          </mc:Fallback>
        </mc:AlternateContent>
      </w:r>
      <w:r w:rsidR="0076602D">
        <w:rPr>
          <w:b/>
          <w:sz w:val="28"/>
          <w:szCs w:val="28"/>
        </w:rPr>
        <w:t>January, 2018</w:t>
      </w:r>
    </w:p>
    <w:sectPr w:rsidR="00FD12DA" w:rsidRPr="003058A1" w:rsidSect="00FD12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963C4" w14:textId="77777777" w:rsidR="002854E5" w:rsidRDefault="002854E5" w:rsidP="009434D7">
      <w:r>
        <w:separator/>
      </w:r>
    </w:p>
  </w:endnote>
  <w:endnote w:type="continuationSeparator" w:id="0">
    <w:p w14:paraId="0F3894AD" w14:textId="77777777" w:rsidR="002854E5" w:rsidRDefault="002854E5"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5EED" w14:textId="3D20E7EB" w:rsidR="00672360" w:rsidRDefault="00672360">
    <w:pPr>
      <w:pStyle w:val="Footer"/>
    </w:pPr>
    <w:r>
      <w:t>con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DAE9" w14:textId="77777777" w:rsidR="002854E5" w:rsidRDefault="002854E5" w:rsidP="009434D7">
      <w:r>
        <w:separator/>
      </w:r>
    </w:p>
  </w:footnote>
  <w:footnote w:type="continuationSeparator" w:id="0">
    <w:p w14:paraId="2EFE1BA1" w14:textId="77777777" w:rsidR="002854E5" w:rsidRDefault="002854E5"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9FA0" w14:textId="77777777" w:rsidR="009434D7" w:rsidRPr="009434D7" w:rsidRDefault="00E42622">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4099B"/>
    <w:rsid w:val="0004326D"/>
    <w:rsid w:val="00113C43"/>
    <w:rsid w:val="0015526A"/>
    <w:rsid w:val="001A07E4"/>
    <w:rsid w:val="002854E5"/>
    <w:rsid w:val="002920CD"/>
    <w:rsid w:val="002F5456"/>
    <w:rsid w:val="003058A1"/>
    <w:rsid w:val="00332F21"/>
    <w:rsid w:val="004606CE"/>
    <w:rsid w:val="004B1313"/>
    <w:rsid w:val="005255AC"/>
    <w:rsid w:val="005C5AE9"/>
    <w:rsid w:val="00672360"/>
    <w:rsid w:val="00690E0F"/>
    <w:rsid w:val="006B4394"/>
    <w:rsid w:val="0072792B"/>
    <w:rsid w:val="0076602D"/>
    <w:rsid w:val="00777B8E"/>
    <w:rsid w:val="007F5D6C"/>
    <w:rsid w:val="009434D7"/>
    <w:rsid w:val="009F2765"/>
    <w:rsid w:val="009F49C8"/>
    <w:rsid w:val="00A80428"/>
    <w:rsid w:val="00C66E9D"/>
    <w:rsid w:val="00D07675"/>
    <w:rsid w:val="00DF47C3"/>
    <w:rsid w:val="00E17F8F"/>
    <w:rsid w:val="00E42622"/>
    <w:rsid w:val="00F6033E"/>
    <w:rsid w:val="00FB6ABC"/>
    <w:rsid w:val="00FD12DA"/>
    <w:rsid w:val="00FD6D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table" w:styleId="TableGrid">
    <w:name w:val="Table Grid"/>
    <w:basedOn w:val="TableNormal"/>
    <w:uiPriority w:val="39"/>
    <w:rsid w:val="00E17F8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7</cp:revision>
  <cp:lastPrinted>2016-02-02T18:43:00Z</cp:lastPrinted>
  <dcterms:created xsi:type="dcterms:W3CDTF">2018-02-07T11:32:00Z</dcterms:created>
  <dcterms:modified xsi:type="dcterms:W3CDTF">2018-02-07T11:39:00Z</dcterms:modified>
</cp:coreProperties>
</file>